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3F4B7" w14:textId="1737666B" w:rsidR="00BA1A18" w:rsidRPr="00EA201C" w:rsidRDefault="00BA1A18" w:rsidP="00BA1A18">
      <w:pPr>
        <w:spacing w:line="480" w:lineRule="exact"/>
        <w:ind w:firstLineChars="200" w:firstLine="640"/>
        <w:rPr>
          <w:rFonts w:hAnsi="宋体"/>
          <w:sz w:val="32"/>
          <w:szCs w:val="32"/>
        </w:rPr>
      </w:pPr>
      <w:bookmarkStart w:id="0" w:name="_Toc315868059"/>
      <w:bookmarkStart w:id="1" w:name="_Toc315875322"/>
      <w:bookmarkStart w:id="2" w:name="_Toc158691775"/>
      <w:r w:rsidRPr="00EA201C">
        <w:rPr>
          <w:rFonts w:hAnsi="宋体" w:hint="eastAsia"/>
          <w:sz w:val="32"/>
          <w:szCs w:val="32"/>
        </w:rPr>
        <w:t>本项目设置</w:t>
      </w:r>
      <w:r w:rsidR="001A3804" w:rsidRPr="00EA201C">
        <w:rPr>
          <w:rFonts w:hAnsi="宋体" w:hint="eastAsia"/>
          <w:sz w:val="32"/>
          <w:szCs w:val="32"/>
        </w:rPr>
        <w:t>四种</w:t>
      </w:r>
      <w:r w:rsidRPr="00EA201C">
        <w:rPr>
          <w:rFonts w:hAnsi="宋体" w:hint="eastAsia"/>
          <w:sz w:val="32"/>
          <w:szCs w:val="32"/>
        </w:rPr>
        <w:t>废</w:t>
      </w:r>
      <w:r w:rsidR="001A3804" w:rsidRPr="00EA201C">
        <w:rPr>
          <w:rFonts w:hAnsi="宋体" w:hint="eastAsia"/>
          <w:sz w:val="32"/>
          <w:szCs w:val="32"/>
        </w:rPr>
        <w:t>气</w:t>
      </w:r>
      <w:r w:rsidRPr="00EA201C">
        <w:rPr>
          <w:rFonts w:hAnsi="宋体" w:hint="eastAsia"/>
          <w:sz w:val="32"/>
          <w:szCs w:val="32"/>
        </w:rPr>
        <w:t>处理系统</w:t>
      </w:r>
      <w:r w:rsidR="001A3804" w:rsidRPr="00EA201C">
        <w:rPr>
          <w:rFonts w:hAnsi="宋体" w:hint="eastAsia"/>
          <w:sz w:val="32"/>
          <w:szCs w:val="32"/>
        </w:rPr>
        <w:t>：</w:t>
      </w:r>
    </w:p>
    <w:p w14:paraId="74817B84" w14:textId="5FCB4EA0" w:rsidR="001A3804" w:rsidRPr="00534D5E" w:rsidRDefault="001A3804" w:rsidP="001A3804">
      <w:pPr>
        <w:pStyle w:val="a0"/>
        <w:rPr>
          <w:sz w:val="32"/>
          <w:szCs w:val="28"/>
        </w:rPr>
      </w:pPr>
      <w:r w:rsidRPr="00534D5E">
        <w:rPr>
          <w:rFonts w:hint="eastAsia"/>
          <w:sz w:val="32"/>
          <w:szCs w:val="28"/>
        </w:rPr>
        <w:t>酸性废气处理两套：</w:t>
      </w:r>
    </w:p>
    <w:p w14:paraId="723FC1B3" w14:textId="65C42F78" w:rsidR="001A3804" w:rsidRDefault="0040226E" w:rsidP="0040226E">
      <w:pPr>
        <w:pStyle w:val="a0"/>
        <w:rPr>
          <w:sz w:val="24"/>
          <w:szCs w:val="22"/>
        </w:rPr>
      </w:pPr>
      <w:r>
        <w:rPr>
          <w:rFonts w:hint="eastAsia"/>
          <w:sz w:val="24"/>
          <w:szCs w:val="22"/>
        </w:rPr>
        <w:t>A</w:t>
      </w:r>
      <w:r>
        <w:rPr>
          <w:sz w:val="24"/>
          <w:szCs w:val="22"/>
        </w:rPr>
        <w:t>.</w:t>
      </w:r>
      <w:r w:rsidR="001A3804" w:rsidRPr="001A3804">
        <w:rPr>
          <w:rFonts w:hint="eastAsia"/>
          <w:sz w:val="24"/>
          <w:szCs w:val="22"/>
        </w:rPr>
        <w:t>设备名称：立式玻璃钢酸雾净化塔</w:t>
      </w:r>
      <w:r w:rsidR="00EA201C">
        <w:rPr>
          <w:rFonts w:hint="eastAsia"/>
          <w:sz w:val="24"/>
          <w:szCs w:val="22"/>
        </w:rPr>
        <w:t>；</w:t>
      </w:r>
    </w:p>
    <w:p w14:paraId="27974462" w14:textId="5A022D3D" w:rsidR="001A3804" w:rsidRDefault="001A3804" w:rsidP="001A3804">
      <w:pPr>
        <w:pStyle w:val="a0"/>
        <w:ind w:left="360"/>
        <w:rPr>
          <w:sz w:val="24"/>
          <w:szCs w:val="22"/>
        </w:rPr>
      </w:pPr>
      <w:r>
        <w:rPr>
          <w:rFonts w:hint="eastAsia"/>
          <w:sz w:val="24"/>
          <w:szCs w:val="22"/>
        </w:rPr>
        <w:t>处理量：</w:t>
      </w:r>
      <w:r>
        <w:rPr>
          <w:rFonts w:hint="eastAsia"/>
          <w:sz w:val="24"/>
          <w:szCs w:val="22"/>
        </w:rPr>
        <w:t>4</w:t>
      </w:r>
      <w:r>
        <w:rPr>
          <w:sz w:val="24"/>
          <w:szCs w:val="22"/>
        </w:rPr>
        <w:t>0000CMH</w:t>
      </w:r>
      <w:r>
        <w:rPr>
          <w:rFonts w:hint="eastAsia"/>
          <w:sz w:val="24"/>
          <w:szCs w:val="22"/>
        </w:rPr>
        <w:t>，机组外余压＞</w:t>
      </w:r>
      <w:r>
        <w:rPr>
          <w:rFonts w:hint="eastAsia"/>
          <w:sz w:val="24"/>
          <w:szCs w:val="22"/>
        </w:rPr>
        <w:t>1</w:t>
      </w:r>
      <w:r>
        <w:rPr>
          <w:sz w:val="24"/>
          <w:szCs w:val="22"/>
        </w:rPr>
        <w:t>200Pa,</w:t>
      </w:r>
      <w:r>
        <w:rPr>
          <w:rFonts w:hint="eastAsia"/>
          <w:sz w:val="24"/>
          <w:szCs w:val="22"/>
        </w:rPr>
        <w:t>设备阻力＜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00Pa</w:t>
      </w:r>
      <w:r w:rsidR="00EA201C">
        <w:rPr>
          <w:sz w:val="24"/>
          <w:szCs w:val="22"/>
        </w:rPr>
        <w:t>,</w:t>
      </w:r>
      <w:r w:rsidR="00EA201C">
        <w:rPr>
          <w:rFonts w:hint="eastAsia"/>
          <w:sz w:val="24"/>
          <w:szCs w:val="22"/>
        </w:rPr>
        <w:t>处理效率＞</w:t>
      </w:r>
      <w:r w:rsidR="00EA201C">
        <w:rPr>
          <w:rFonts w:hint="eastAsia"/>
          <w:sz w:val="24"/>
          <w:szCs w:val="22"/>
        </w:rPr>
        <w:t>9</w:t>
      </w:r>
      <w:r w:rsidR="00EA201C">
        <w:rPr>
          <w:sz w:val="24"/>
          <w:szCs w:val="22"/>
        </w:rPr>
        <w:t>5%</w:t>
      </w:r>
      <w:r w:rsidR="00EA201C">
        <w:rPr>
          <w:rFonts w:hint="eastAsia"/>
          <w:sz w:val="24"/>
          <w:szCs w:val="22"/>
        </w:rPr>
        <w:t>；</w:t>
      </w:r>
    </w:p>
    <w:p w14:paraId="10D19F7C" w14:textId="79116E31" w:rsidR="00EA201C" w:rsidRDefault="00EA201C" w:rsidP="001A3804">
      <w:pPr>
        <w:pStyle w:val="a0"/>
        <w:ind w:left="360"/>
        <w:rPr>
          <w:sz w:val="24"/>
          <w:szCs w:val="22"/>
        </w:rPr>
      </w:pPr>
      <w:r>
        <w:rPr>
          <w:rFonts w:hint="eastAsia"/>
          <w:sz w:val="24"/>
          <w:szCs w:val="22"/>
        </w:rPr>
        <w:t>塔体参数：填料—</w:t>
      </w:r>
      <w:r>
        <w:rPr>
          <w:rFonts w:hint="eastAsia"/>
          <w:sz w:val="24"/>
          <w:szCs w:val="22"/>
        </w:rPr>
        <w:t>P</w:t>
      </w:r>
      <w:r>
        <w:rPr>
          <w:sz w:val="24"/>
          <w:szCs w:val="22"/>
        </w:rPr>
        <w:t>P</w:t>
      </w:r>
      <w:r>
        <w:rPr>
          <w:rFonts w:hint="eastAsia"/>
          <w:sz w:val="24"/>
          <w:szCs w:val="22"/>
        </w:rPr>
        <w:t>龙环，</w:t>
      </w:r>
      <w:proofErr w:type="gramStart"/>
      <w:r w:rsidRPr="00EA201C">
        <w:rPr>
          <w:rFonts w:hint="eastAsia"/>
          <w:sz w:val="24"/>
          <w:szCs w:val="22"/>
        </w:rPr>
        <w:t>气水</w:t>
      </w:r>
      <w:proofErr w:type="gramEnd"/>
      <w:r w:rsidRPr="00EA201C">
        <w:rPr>
          <w:rFonts w:hint="eastAsia"/>
          <w:sz w:val="24"/>
          <w:szCs w:val="22"/>
        </w:rPr>
        <w:t>流向</w:t>
      </w:r>
      <w:r>
        <w:rPr>
          <w:rFonts w:hint="eastAsia"/>
          <w:sz w:val="24"/>
          <w:szCs w:val="22"/>
        </w:rPr>
        <w:t>—</w:t>
      </w:r>
      <w:proofErr w:type="gramStart"/>
      <w:r w:rsidRPr="00EA201C">
        <w:rPr>
          <w:rFonts w:hint="eastAsia"/>
          <w:sz w:val="24"/>
          <w:szCs w:val="22"/>
        </w:rPr>
        <w:t>气水</w:t>
      </w:r>
      <w:proofErr w:type="gramEnd"/>
      <w:r w:rsidRPr="00EA201C">
        <w:rPr>
          <w:rFonts w:hint="eastAsia"/>
          <w:sz w:val="24"/>
          <w:szCs w:val="22"/>
        </w:rPr>
        <w:t>交叉流</w:t>
      </w:r>
      <w:r>
        <w:rPr>
          <w:rFonts w:hint="eastAsia"/>
          <w:sz w:val="24"/>
          <w:szCs w:val="22"/>
        </w:rPr>
        <w:t>，</w:t>
      </w:r>
      <w:proofErr w:type="gramStart"/>
      <w:r w:rsidRPr="00EA201C">
        <w:rPr>
          <w:rFonts w:hint="eastAsia"/>
          <w:sz w:val="24"/>
          <w:szCs w:val="22"/>
        </w:rPr>
        <w:t>空塔速度</w:t>
      </w:r>
      <w:proofErr w:type="gramEnd"/>
      <w:r w:rsidRPr="00EA201C">
        <w:rPr>
          <w:rFonts w:hint="eastAsia"/>
          <w:sz w:val="24"/>
          <w:szCs w:val="22"/>
        </w:rPr>
        <w:t>(m/s)</w:t>
      </w:r>
      <w:r>
        <w:rPr>
          <w:rFonts w:hint="eastAsia"/>
          <w:sz w:val="24"/>
          <w:szCs w:val="22"/>
        </w:rPr>
        <w:t>—</w:t>
      </w:r>
      <w:r w:rsidRPr="00EA201C">
        <w:rPr>
          <w:sz w:val="24"/>
          <w:szCs w:val="22"/>
        </w:rPr>
        <w:t>&lt;2m</w:t>
      </w:r>
      <w:r>
        <w:rPr>
          <w:rFonts w:hint="eastAsia"/>
          <w:sz w:val="24"/>
          <w:szCs w:val="22"/>
        </w:rPr>
        <w:t>，</w:t>
      </w:r>
      <w:r w:rsidRPr="00EA201C">
        <w:rPr>
          <w:rFonts w:hint="eastAsia"/>
          <w:sz w:val="24"/>
          <w:szCs w:val="22"/>
        </w:rPr>
        <w:t>塔体级数</w:t>
      </w:r>
      <w:r>
        <w:rPr>
          <w:rFonts w:hint="eastAsia"/>
          <w:sz w:val="24"/>
          <w:szCs w:val="22"/>
        </w:rPr>
        <w:t>：</w:t>
      </w:r>
      <w:r w:rsidRPr="00EA201C">
        <w:rPr>
          <w:sz w:val="24"/>
          <w:szCs w:val="22"/>
        </w:rPr>
        <w:t>2</w:t>
      </w:r>
      <w:r>
        <w:rPr>
          <w:rFonts w:hint="eastAsia"/>
          <w:sz w:val="24"/>
          <w:szCs w:val="22"/>
        </w:rPr>
        <w:t>；</w:t>
      </w:r>
    </w:p>
    <w:p w14:paraId="76046712" w14:textId="0130625C" w:rsidR="00EA201C" w:rsidRDefault="00EA201C" w:rsidP="001A3804">
      <w:pPr>
        <w:pStyle w:val="a0"/>
        <w:ind w:left="360"/>
        <w:rPr>
          <w:sz w:val="24"/>
          <w:szCs w:val="22"/>
        </w:rPr>
      </w:pPr>
      <w:r w:rsidRPr="00EA201C">
        <w:rPr>
          <w:rFonts w:hint="eastAsia"/>
          <w:sz w:val="24"/>
          <w:szCs w:val="22"/>
        </w:rPr>
        <w:t>配套水泵</w:t>
      </w:r>
      <w:r>
        <w:rPr>
          <w:rFonts w:hint="eastAsia"/>
          <w:sz w:val="24"/>
          <w:szCs w:val="22"/>
        </w:rPr>
        <w:t>：品牌</w:t>
      </w:r>
      <w:r>
        <w:rPr>
          <w:rFonts w:hint="eastAsia"/>
          <w:sz w:val="24"/>
          <w:szCs w:val="22"/>
        </w:rPr>
        <w:t>-</w:t>
      </w:r>
      <w:r>
        <w:rPr>
          <w:rFonts w:hint="eastAsia"/>
          <w:sz w:val="24"/>
          <w:szCs w:val="22"/>
        </w:rPr>
        <w:t>南方或同等，一用</w:t>
      </w:r>
      <w:proofErr w:type="gramStart"/>
      <w:r>
        <w:rPr>
          <w:rFonts w:hint="eastAsia"/>
          <w:sz w:val="24"/>
          <w:szCs w:val="22"/>
        </w:rPr>
        <w:t>一</w:t>
      </w:r>
      <w:proofErr w:type="gramEnd"/>
      <w:r>
        <w:rPr>
          <w:rFonts w:hint="eastAsia"/>
          <w:sz w:val="24"/>
          <w:szCs w:val="22"/>
        </w:rPr>
        <w:t>备</w:t>
      </w:r>
      <w:r w:rsidR="0040226E">
        <w:rPr>
          <w:rFonts w:hint="eastAsia"/>
          <w:sz w:val="24"/>
          <w:szCs w:val="22"/>
        </w:rPr>
        <w:t>；</w:t>
      </w:r>
    </w:p>
    <w:p w14:paraId="28146127" w14:textId="1C080E08" w:rsidR="0040226E" w:rsidRDefault="0040226E" w:rsidP="001A3804">
      <w:pPr>
        <w:pStyle w:val="a0"/>
        <w:ind w:left="360"/>
        <w:rPr>
          <w:sz w:val="24"/>
          <w:szCs w:val="22"/>
        </w:rPr>
      </w:pPr>
      <w:r w:rsidRPr="0040226E">
        <w:rPr>
          <w:rFonts w:hint="eastAsia"/>
          <w:sz w:val="24"/>
          <w:szCs w:val="22"/>
        </w:rPr>
        <w:t>配套风机</w:t>
      </w:r>
      <w:r>
        <w:rPr>
          <w:rFonts w:hint="eastAsia"/>
          <w:sz w:val="24"/>
          <w:szCs w:val="22"/>
        </w:rPr>
        <w:t>：</w:t>
      </w:r>
      <w:r w:rsidRPr="0040226E">
        <w:rPr>
          <w:rFonts w:hint="eastAsia"/>
          <w:sz w:val="24"/>
          <w:szCs w:val="22"/>
        </w:rPr>
        <w:t>流量</w:t>
      </w:r>
      <w:r w:rsidRPr="0040226E">
        <w:rPr>
          <w:sz w:val="24"/>
          <w:szCs w:val="22"/>
        </w:rPr>
        <w:t>40000</w:t>
      </w:r>
      <w:r>
        <w:rPr>
          <w:sz w:val="24"/>
          <w:szCs w:val="22"/>
        </w:rPr>
        <w:t>CMH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全压</w:t>
      </w:r>
      <w:r>
        <w:rPr>
          <w:rFonts w:hint="eastAsia"/>
          <w:sz w:val="24"/>
          <w:szCs w:val="22"/>
        </w:rPr>
        <w:t>2</w:t>
      </w:r>
      <w:r>
        <w:rPr>
          <w:sz w:val="24"/>
          <w:szCs w:val="22"/>
        </w:rPr>
        <w:t>400</w:t>
      </w:r>
      <w:r w:rsidRPr="0040226E">
        <w:rPr>
          <w:rFonts w:hint="eastAsia"/>
          <w:sz w:val="24"/>
          <w:szCs w:val="22"/>
        </w:rPr>
        <w:t>Pa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 xml:space="preserve"> 1</w:t>
      </w:r>
      <w:r w:rsidRPr="0040226E">
        <w:rPr>
          <w:rFonts w:hint="eastAsia"/>
          <w:sz w:val="24"/>
          <w:szCs w:val="22"/>
        </w:rPr>
        <w:t>用</w:t>
      </w:r>
      <w:r>
        <w:rPr>
          <w:rFonts w:hint="eastAsia"/>
          <w:sz w:val="24"/>
          <w:szCs w:val="22"/>
        </w:rPr>
        <w:t>1</w:t>
      </w:r>
      <w:r w:rsidRPr="0040226E">
        <w:rPr>
          <w:rFonts w:hint="eastAsia"/>
          <w:sz w:val="24"/>
          <w:szCs w:val="22"/>
        </w:rPr>
        <w:t>备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风机出口方向</w:t>
      </w:r>
      <w:r>
        <w:rPr>
          <w:rFonts w:hint="eastAsia"/>
          <w:sz w:val="24"/>
          <w:szCs w:val="22"/>
        </w:rPr>
        <w:t>右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0</w:t>
      </w:r>
      <w:r>
        <w:rPr>
          <w:rFonts w:hint="eastAsia"/>
          <w:sz w:val="24"/>
          <w:szCs w:val="22"/>
        </w:rPr>
        <w:t>°，</w:t>
      </w:r>
      <w:r w:rsidRPr="0040226E">
        <w:rPr>
          <w:rFonts w:hint="eastAsia"/>
          <w:sz w:val="24"/>
          <w:szCs w:val="22"/>
        </w:rPr>
        <w:t>风机材质</w:t>
      </w:r>
      <w:r>
        <w:rPr>
          <w:rFonts w:hint="eastAsia"/>
          <w:sz w:val="24"/>
          <w:szCs w:val="22"/>
        </w:rPr>
        <w:t>：</w:t>
      </w:r>
      <w:r w:rsidRPr="0040226E">
        <w:rPr>
          <w:sz w:val="24"/>
          <w:szCs w:val="22"/>
        </w:rPr>
        <w:t>FRP</w:t>
      </w:r>
    </w:p>
    <w:p w14:paraId="18E142F4" w14:textId="11A158EC" w:rsidR="00EA201C" w:rsidRPr="001A3804" w:rsidRDefault="00EA201C" w:rsidP="001A3804">
      <w:pPr>
        <w:pStyle w:val="a0"/>
        <w:ind w:left="360"/>
        <w:rPr>
          <w:sz w:val="24"/>
          <w:szCs w:val="22"/>
        </w:rPr>
      </w:pPr>
      <w:r>
        <w:rPr>
          <w:rFonts w:hint="eastAsia"/>
          <w:sz w:val="24"/>
          <w:szCs w:val="22"/>
        </w:rPr>
        <w:t xml:space="preserve"> </w:t>
      </w:r>
      <w:r>
        <w:rPr>
          <w:sz w:val="24"/>
          <w:szCs w:val="22"/>
        </w:rPr>
        <w:t xml:space="preserve">        </w:t>
      </w:r>
    </w:p>
    <w:p w14:paraId="1165ABA7" w14:textId="688066C2" w:rsidR="0040226E" w:rsidRDefault="0040226E" w:rsidP="0040226E">
      <w:pPr>
        <w:pStyle w:val="a0"/>
        <w:rPr>
          <w:sz w:val="24"/>
          <w:szCs w:val="22"/>
        </w:rPr>
      </w:pPr>
      <w:r>
        <w:rPr>
          <w:sz w:val="24"/>
          <w:szCs w:val="22"/>
        </w:rPr>
        <w:t>B.</w:t>
      </w:r>
      <w:r w:rsidRPr="001A3804">
        <w:rPr>
          <w:rFonts w:hint="eastAsia"/>
          <w:sz w:val="24"/>
          <w:szCs w:val="22"/>
        </w:rPr>
        <w:t>设备名称：立式玻璃钢酸雾净化塔</w:t>
      </w:r>
      <w:r>
        <w:rPr>
          <w:rFonts w:hint="eastAsia"/>
          <w:sz w:val="24"/>
          <w:szCs w:val="22"/>
        </w:rPr>
        <w:t>；</w:t>
      </w:r>
    </w:p>
    <w:p w14:paraId="0476D95F" w14:textId="3A84CDAC" w:rsidR="0040226E" w:rsidRDefault="0040226E" w:rsidP="0040226E">
      <w:pPr>
        <w:pStyle w:val="a0"/>
        <w:ind w:left="360"/>
        <w:rPr>
          <w:sz w:val="24"/>
          <w:szCs w:val="22"/>
        </w:rPr>
      </w:pPr>
      <w:r>
        <w:rPr>
          <w:rFonts w:hint="eastAsia"/>
          <w:sz w:val="24"/>
          <w:szCs w:val="22"/>
        </w:rPr>
        <w:t>处理量：</w:t>
      </w:r>
      <w:r>
        <w:rPr>
          <w:sz w:val="24"/>
          <w:szCs w:val="22"/>
        </w:rPr>
        <w:t>88000CMH</w:t>
      </w:r>
      <w:r>
        <w:rPr>
          <w:rFonts w:hint="eastAsia"/>
          <w:sz w:val="24"/>
          <w:szCs w:val="22"/>
        </w:rPr>
        <w:t>，机组外余压＞</w:t>
      </w:r>
      <w:r>
        <w:rPr>
          <w:rFonts w:hint="eastAsia"/>
          <w:sz w:val="24"/>
          <w:szCs w:val="22"/>
        </w:rPr>
        <w:t>1</w:t>
      </w:r>
      <w:r>
        <w:rPr>
          <w:sz w:val="24"/>
          <w:szCs w:val="22"/>
        </w:rPr>
        <w:t>200Pa,</w:t>
      </w:r>
      <w:r>
        <w:rPr>
          <w:rFonts w:hint="eastAsia"/>
          <w:sz w:val="24"/>
          <w:szCs w:val="22"/>
        </w:rPr>
        <w:t>设备阻力＜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00Pa,</w:t>
      </w:r>
      <w:r>
        <w:rPr>
          <w:rFonts w:hint="eastAsia"/>
          <w:sz w:val="24"/>
          <w:szCs w:val="22"/>
        </w:rPr>
        <w:t>处理效率＞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5%</w:t>
      </w:r>
      <w:r>
        <w:rPr>
          <w:rFonts w:hint="eastAsia"/>
          <w:sz w:val="24"/>
          <w:szCs w:val="22"/>
        </w:rPr>
        <w:t>；</w:t>
      </w:r>
    </w:p>
    <w:p w14:paraId="5E7DD1B9" w14:textId="77777777" w:rsidR="0040226E" w:rsidRDefault="0040226E" w:rsidP="0040226E">
      <w:pPr>
        <w:pStyle w:val="a0"/>
        <w:ind w:left="360"/>
        <w:rPr>
          <w:sz w:val="24"/>
          <w:szCs w:val="22"/>
        </w:rPr>
      </w:pPr>
      <w:r>
        <w:rPr>
          <w:rFonts w:hint="eastAsia"/>
          <w:sz w:val="24"/>
          <w:szCs w:val="22"/>
        </w:rPr>
        <w:t>塔体参数：填料—</w:t>
      </w:r>
      <w:r>
        <w:rPr>
          <w:rFonts w:hint="eastAsia"/>
          <w:sz w:val="24"/>
          <w:szCs w:val="22"/>
        </w:rPr>
        <w:t>P</w:t>
      </w:r>
      <w:r>
        <w:rPr>
          <w:sz w:val="24"/>
          <w:szCs w:val="22"/>
        </w:rPr>
        <w:t>P</w:t>
      </w:r>
      <w:r>
        <w:rPr>
          <w:rFonts w:hint="eastAsia"/>
          <w:sz w:val="24"/>
          <w:szCs w:val="22"/>
        </w:rPr>
        <w:t>龙环，</w:t>
      </w:r>
      <w:proofErr w:type="gramStart"/>
      <w:r w:rsidRPr="00EA201C">
        <w:rPr>
          <w:rFonts w:hint="eastAsia"/>
          <w:sz w:val="24"/>
          <w:szCs w:val="22"/>
        </w:rPr>
        <w:t>气水</w:t>
      </w:r>
      <w:proofErr w:type="gramEnd"/>
      <w:r w:rsidRPr="00EA201C">
        <w:rPr>
          <w:rFonts w:hint="eastAsia"/>
          <w:sz w:val="24"/>
          <w:szCs w:val="22"/>
        </w:rPr>
        <w:t>流向</w:t>
      </w:r>
      <w:r>
        <w:rPr>
          <w:rFonts w:hint="eastAsia"/>
          <w:sz w:val="24"/>
          <w:szCs w:val="22"/>
        </w:rPr>
        <w:t>—</w:t>
      </w:r>
      <w:proofErr w:type="gramStart"/>
      <w:r w:rsidRPr="00EA201C">
        <w:rPr>
          <w:rFonts w:hint="eastAsia"/>
          <w:sz w:val="24"/>
          <w:szCs w:val="22"/>
        </w:rPr>
        <w:t>气水</w:t>
      </w:r>
      <w:proofErr w:type="gramEnd"/>
      <w:r w:rsidRPr="00EA201C">
        <w:rPr>
          <w:rFonts w:hint="eastAsia"/>
          <w:sz w:val="24"/>
          <w:szCs w:val="22"/>
        </w:rPr>
        <w:t>交叉流</w:t>
      </w:r>
      <w:r>
        <w:rPr>
          <w:rFonts w:hint="eastAsia"/>
          <w:sz w:val="24"/>
          <w:szCs w:val="22"/>
        </w:rPr>
        <w:t>，</w:t>
      </w:r>
      <w:proofErr w:type="gramStart"/>
      <w:r w:rsidRPr="00EA201C">
        <w:rPr>
          <w:rFonts w:hint="eastAsia"/>
          <w:sz w:val="24"/>
          <w:szCs w:val="22"/>
        </w:rPr>
        <w:t>空塔速度</w:t>
      </w:r>
      <w:proofErr w:type="gramEnd"/>
      <w:r w:rsidRPr="00EA201C">
        <w:rPr>
          <w:rFonts w:hint="eastAsia"/>
          <w:sz w:val="24"/>
          <w:szCs w:val="22"/>
        </w:rPr>
        <w:t>(m/s)</w:t>
      </w:r>
      <w:r>
        <w:rPr>
          <w:rFonts w:hint="eastAsia"/>
          <w:sz w:val="24"/>
          <w:szCs w:val="22"/>
        </w:rPr>
        <w:t>—</w:t>
      </w:r>
      <w:r w:rsidRPr="00EA201C">
        <w:rPr>
          <w:sz w:val="24"/>
          <w:szCs w:val="22"/>
        </w:rPr>
        <w:t>&lt;2m</w:t>
      </w:r>
      <w:r>
        <w:rPr>
          <w:rFonts w:hint="eastAsia"/>
          <w:sz w:val="24"/>
          <w:szCs w:val="22"/>
        </w:rPr>
        <w:t>，</w:t>
      </w:r>
      <w:r w:rsidRPr="00EA201C">
        <w:rPr>
          <w:rFonts w:hint="eastAsia"/>
          <w:sz w:val="24"/>
          <w:szCs w:val="22"/>
        </w:rPr>
        <w:t>塔体级数</w:t>
      </w:r>
      <w:r>
        <w:rPr>
          <w:rFonts w:hint="eastAsia"/>
          <w:sz w:val="24"/>
          <w:szCs w:val="22"/>
        </w:rPr>
        <w:t>：</w:t>
      </w:r>
      <w:r w:rsidRPr="00EA201C">
        <w:rPr>
          <w:sz w:val="24"/>
          <w:szCs w:val="22"/>
        </w:rPr>
        <w:t>2</w:t>
      </w:r>
      <w:r>
        <w:rPr>
          <w:rFonts w:hint="eastAsia"/>
          <w:sz w:val="24"/>
          <w:szCs w:val="22"/>
        </w:rPr>
        <w:t>；</w:t>
      </w:r>
    </w:p>
    <w:p w14:paraId="1BE39999" w14:textId="77777777" w:rsidR="0040226E" w:rsidRDefault="0040226E" w:rsidP="0040226E">
      <w:pPr>
        <w:pStyle w:val="a0"/>
        <w:ind w:left="360"/>
        <w:rPr>
          <w:sz w:val="24"/>
          <w:szCs w:val="22"/>
        </w:rPr>
      </w:pPr>
      <w:r w:rsidRPr="00EA201C">
        <w:rPr>
          <w:rFonts w:hint="eastAsia"/>
          <w:sz w:val="24"/>
          <w:szCs w:val="22"/>
        </w:rPr>
        <w:t>配套水泵</w:t>
      </w:r>
      <w:r>
        <w:rPr>
          <w:rFonts w:hint="eastAsia"/>
          <w:sz w:val="24"/>
          <w:szCs w:val="22"/>
        </w:rPr>
        <w:t>：品牌</w:t>
      </w:r>
      <w:r>
        <w:rPr>
          <w:rFonts w:hint="eastAsia"/>
          <w:sz w:val="24"/>
          <w:szCs w:val="22"/>
        </w:rPr>
        <w:t>-</w:t>
      </w:r>
      <w:r>
        <w:rPr>
          <w:rFonts w:hint="eastAsia"/>
          <w:sz w:val="24"/>
          <w:szCs w:val="22"/>
        </w:rPr>
        <w:t>南方或同等，一用</w:t>
      </w:r>
      <w:proofErr w:type="gramStart"/>
      <w:r>
        <w:rPr>
          <w:rFonts w:hint="eastAsia"/>
          <w:sz w:val="24"/>
          <w:szCs w:val="22"/>
        </w:rPr>
        <w:t>一</w:t>
      </w:r>
      <w:proofErr w:type="gramEnd"/>
      <w:r>
        <w:rPr>
          <w:rFonts w:hint="eastAsia"/>
          <w:sz w:val="24"/>
          <w:szCs w:val="22"/>
        </w:rPr>
        <w:t>备；</w:t>
      </w:r>
    </w:p>
    <w:p w14:paraId="058851EF" w14:textId="6F71CFEB" w:rsidR="0040226E" w:rsidRDefault="0040226E" w:rsidP="0040226E">
      <w:pPr>
        <w:pStyle w:val="a0"/>
        <w:ind w:left="360"/>
        <w:rPr>
          <w:sz w:val="24"/>
          <w:szCs w:val="22"/>
        </w:rPr>
      </w:pPr>
      <w:r w:rsidRPr="0040226E">
        <w:rPr>
          <w:rFonts w:hint="eastAsia"/>
          <w:sz w:val="24"/>
          <w:szCs w:val="22"/>
        </w:rPr>
        <w:t>配套风机</w:t>
      </w:r>
      <w:r>
        <w:rPr>
          <w:rFonts w:hint="eastAsia"/>
          <w:sz w:val="24"/>
          <w:szCs w:val="22"/>
        </w:rPr>
        <w:t>：</w:t>
      </w:r>
      <w:r w:rsidRPr="0040226E">
        <w:rPr>
          <w:rFonts w:hint="eastAsia"/>
          <w:sz w:val="24"/>
          <w:szCs w:val="22"/>
        </w:rPr>
        <w:t>流量</w:t>
      </w:r>
      <w:r>
        <w:rPr>
          <w:sz w:val="24"/>
          <w:szCs w:val="22"/>
        </w:rPr>
        <w:t>88000CMH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全压</w:t>
      </w:r>
      <w:r>
        <w:rPr>
          <w:sz w:val="24"/>
          <w:szCs w:val="22"/>
        </w:rPr>
        <w:t>3000</w:t>
      </w:r>
      <w:r w:rsidRPr="0040226E">
        <w:rPr>
          <w:rFonts w:hint="eastAsia"/>
          <w:sz w:val="24"/>
          <w:szCs w:val="22"/>
        </w:rPr>
        <w:t>Pa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 xml:space="preserve"> 1</w:t>
      </w:r>
      <w:r w:rsidRPr="0040226E">
        <w:rPr>
          <w:rFonts w:hint="eastAsia"/>
          <w:sz w:val="24"/>
          <w:szCs w:val="22"/>
        </w:rPr>
        <w:t>用</w:t>
      </w:r>
      <w:r>
        <w:rPr>
          <w:rFonts w:hint="eastAsia"/>
          <w:sz w:val="24"/>
          <w:szCs w:val="22"/>
        </w:rPr>
        <w:t>1</w:t>
      </w:r>
      <w:r w:rsidRPr="0040226E">
        <w:rPr>
          <w:rFonts w:hint="eastAsia"/>
          <w:sz w:val="24"/>
          <w:szCs w:val="22"/>
        </w:rPr>
        <w:t>备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风机出口方向</w:t>
      </w:r>
      <w:r>
        <w:rPr>
          <w:rFonts w:hint="eastAsia"/>
          <w:sz w:val="24"/>
          <w:szCs w:val="22"/>
        </w:rPr>
        <w:t>右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0</w:t>
      </w:r>
      <w:r>
        <w:rPr>
          <w:rFonts w:hint="eastAsia"/>
          <w:sz w:val="24"/>
          <w:szCs w:val="22"/>
        </w:rPr>
        <w:t>°，</w:t>
      </w:r>
      <w:r w:rsidRPr="0040226E">
        <w:rPr>
          <w:rFonts w:hint="eastAsia"/>
          <w:sz w:val="24"/>
          <w:szCs w:val="22"/>
        </w:rPr>
        <w:t>风机材质</w:t>
      </w:r>
      <w:r>
        <w:rPr>
          <w:rFonts w:hint="eastAsia"/>
          <w:sz w:val="24"/>
          <w:szCs w:val="22"/>
        </w:rPr>
        <w:t>：</w:t>
      </w:r>
      <w:r w:rsidRPr="0040226E">
        <w:rPr>
          <w:sz w:val="24"/>
          <w:szCs w:val="22"/>
        </w:rPr>
        <w:t>FRP</w:t>
      </w:r>
    </w:p>
    <w:p w14:paraId="4296DB2C" w14:textId="19AF1AD2" w:rsidR="001A3804" w:rsidRDefault="001A3804" w:rsidP="001A3804">
      <w:pPr>
        <w:pStyle w:val="a0"/>
        <w:ind w:left="360"/>
      </w:pPr>
    </w:p>
    <w:p w14:paraId="40BEC682" w14:textId="2F50D5F6" w:rsidR="003959B1" w:rsidRDefault="0040226E" w:rsidP="003959B1">
      <w:pPr>
        <w:pStyle w:val="aff3"/>
        <w:spacing w:line="360" w:lineRule="auto"/>
        <w:ind w:firstLine="480"/>
        <w:rPr>
          <w:sz w:val="24"/>
          <w:szCs w:val="22"/>
        </w:rPr>
      </w:pPr>
      <w:r w:rsidRPr="0040226E">
        <w:rPr>
          <w:rFonts w:hint="eastAsia"/>
          <w:sz w:val="24"/>
          <w:szCs w:val="22"/>
        </w:rPr>
        <w:t>备注：风机配变频电机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 xml:space="preserve"> </w:t>
      </w:r>
      <w:r>
        <w:rPr>
          <w:rFonts w:hint="eastAsia"/>
          <w:sz w:val="24"/>
          <w:szCs w:val="22"/>
        </w:rPr>
        <w:t>风机品牌：</w:t>
      </w:r>
      <w:r w:rsidRPr="0040226E">
        <w:rPr>
          <w:rFonts w:hint="eastAsia"/>
          <w:sz w:val="24"/>
          <w:szCs w:val="22"/>
        </w:rPr>
        <w:t>上海英飞，上海</w:t>
      </w:r>
      <w:proofErr w:type="gramStart"/>
      <w:r w:rsidRPr="0040226E">
        <w:rPr>
          <w:rFonts w:hint="eastAsia"/>
          <w:sz w:val="24"/>
          <w:szCs w:val="22"/>
        </w:rPr>
        <w:t>科禄格</w:t>
      </w:r>
      <w:proofErr w:type="gramEnd"/>
      <w:r w:rsidRPr="0040226E">
        <w:rPr>
          <w:rFonts w:hint="eastAsia"/>
          <w:sz w:val="24"/>
          <w:szCs w:val="22"/>
        </w:rPr>
        <w:t>，</w:t>
      </w:r>
      <w:r w:rsidR="00033D8A">
        <w:rPr>
          <w:rFonts w:hint="eastAsia"/>
          <w:sz w:val="24"/>
          <w:szCs w:val="22"/>
        </w:rPr>
        <w:t>上海应达，</w:t>
      </w:r>
      <w:r w:rsidRPr="0040226E">
        <w:rPr>
          <w:rFonts w:hint="eastAsia"/>
          <w:sz w:val="24"/>
          <w:szCs w:val="22"/>
        </w:rPr>
        <w:t>上海通用</w:t>
      </w:r>
      <w:r w:rsidR="0011149B">
        <w:rPr>
          <w:rFonts w:hint="eastAsia"/>
          <w:sz w:val="24"/>
          <w:szCs w:val="22"/>
        </w:rPr>
        <w:t xml:space="preserve"> </w:t>
      </w:r>
      <w:r w:rsidR="00B47E3D">
        <w:rPr>
          <w:rFonts w:hint="eastAsia"/>
          <w:sz w:val="24"/>
          <w:szCs w:val="22"/>
        </w:rPr>
        <w:t>或同等品牌</w:t>
      </w:r>
      <w:r w:rsidR="003959B1">
        <w:rPr>
          <w:rFonts w:hint="eastAsia"/>
          <w:sz w:val="24"/>
          <w:szCs w:val="22"/>
        </w:rPr>
        <w:t>。</w:t>
      </w:r>
    </w:p>
    <w:p w14:paraId="06073F6E" w14:textId="27EE312C" w:rsidR="003959B1" w:rsidRDefault="003959B1" w:rsidP="003959B1">
      <w:pPr>
        <w:pStyle w:val="aff3"/>
        <w:spacing w:line="360" w:lineRule="auto"/>
        <w:ind w:firstLineChars="500" w:firstLine="1200"/>
        <w:rPr>
          <w:rFonts w:ascii="宋体" w:hAnsi="宋体"/>
          <w:kern w:val="1"/>
          <w:sz w:val="24"/>
          <w:szCs w:val="24"/>
        </w:rPr>
      </w:pPr>
      <w:r>
        <w:rPr>
          <w:rFonts w:ascii="宋体" w:hAnsi="宋体" w:hint="eastAsia"/>
          <w:kern w:val="1"/>
          <w:sz w:val="24"/>
          <w:szCs w:val="24"/>
        </w:rPr>
        <w:t>变频器：品牌选用国内外一线品牌。</w:t>
      </w:r>
    </w:p>
    <w:p w14:paraId="19364FA4" w14:textId="4B2D0F24" w:rsidR="0040226E" w:rsidRDefault="003959B1" w:rsidP="003959B1">
      <w:pPr>
        <w:pStyle w:val="a0"/>
        <w:ind w:firstLineChars="500" w:firstLine="1200"/>
        <w:rPr>
          <w:rFonts w:ascii="宋体" w:hAnsi="宋体"/>
          <w:kern w:val="1"/>
          <w:sz w:val="24"/>
          <w:szCs w:val="24"/>
        </w:rPr>
      </w:pPr>
      <w:r>
        <w:rPr>
          <w:rFonts w:ascii="宋体" w:hAnsi="宋体" w:hint="eastAsia"/>
          <w:kern w:val="1"/>
          <w:sz w:val="24"/>
          <w:szCs w:val="24"/>
        </w:rPr>
        <w:t>电气元件：ABB、施耐德、艾默生、西门子</w:t>
      </w:r>
      <w:r w:rsidR="00B47E3D">
        <w:rPr>
          <w:rFonts w:ascii="宋体" w:hAnsi="宋体" w:hint="eastAsia"/>
          <w:kern w:val="1"/>
          <w:sz w:val="24"/>
          <w:szCs w:val="24"/>
        </w:rPr>
        <w:t>、</w:t>
      </w:r>
      <w:r w:rsidR="00033D8A">
        <w:rPr>
          <w:rFonts w:ascii="宋体" w:hAnsi="宋体" w:hint="eastAsia"/>
          <w:kern w:val="1"/>
          <w:sz w:val="24"/>
          <w:szCs w:val="24"/>
        </w:rPr>
        <w:t>台达</w:t>
      </w:r>
      <w:r w:rsidR="0011149B">
        <w:rPr>
          <w:rFonts w:ascii="宋体" w:hAnsi="宋体" w:hint="eastAsia"/>
          <w:kern w:val="1"/>
          <w:sz w:val="24"/>
          <w:szCs w:val="24"/>
        </w:rPr>
        <w:t xml:space="preserve"> </w:t>
      </w:r>
      <w:r w:rsidR="00B47E3D">
        <w:rPr>
          <w:rFonts w:ascii="宋体" w:hAnsi="宋体" w:hint="eastAsia"/>
          <w:kern w:val="1"/>
          <w:sz w:val="24"/>
          <w:szCs w:val="24"/>
        </w:rPr>
        <w:t>或同等</w:t>
      </w:r>
      <w:r>
        <w:rPr>
          <w:rFonts w:ascii="宋体" w:hAnsi="宋体" w:hint="eastAsia"/>
          <w:kern w:val="1"/>
          <w:sz w:val="24"/>
          <w:szCs w:val="24"/>
        </w:rPr>
        <w:t>品牌。</w:t>
      </w:r>
    </w:p>
    <w:p w14:paraId="1DFC5799" w14:textId="469CBE6F" w:rsidR="003959B1" w:rsidRDefault="003959B1" w:rsidP="003959B1">
      <w:pPr>
        <w:pStyle w:val="a0"/>
        <w:ind w:leftChars="500" w:left="1050"/>
        <w:rPr>
          <w:sz w:val="24"/>
          <w:szCs w:val="22"/>
        </w:rPr>
      </w:pPr>
      <w:r w:rsidRPr="003959B1">
        <w:rPr>
          <w:rFonts w:hint="eastAsia"/>
          <w:sz w:val="24"/>
          <w:szCs w:val="22"/>
        </w:rPr>
        <w:t>废气塔内设置</w:t>
      </w:r>
      <w:r w:rsidRPr="003959B1">
        <w:rPr>
          <w:rFonts w:hint="eastAsia"/>
          <w:sz w:val="24"/>
          <w:szCs w:val="22"/>
        </w:rPr>
        <w:t xml:space="preserve">PH </w:t>
      </w:r>
      <w:r w:rsidRPr="003959B1">
        <w:rPr>
          <w:rFonts w:hint="eastAsia"/>
          <w:sz w:val="24"/>
          <w:szCs w:val="22"/>
        </w:rPr>
        <w:t>值检测及计量泵设备自带控制系统，确保设备正常安全运行。</w:t>
      </w:r>
      <w:r>
        <w:rPr>
          <w:rFonts w:hint="eastAsia"/>
          <w:sz w:val="24"/>
          <w:szCs w:val="22"/>
        </w:rPr>
        <w:t xml:space="preserve"> </w:t>
      </w:r>
      <w:r>
        <w:rPr>
          <w:sz w:val="24"/>
          <w:szCs w:val="22"/>
        </w:rPr>
        <w:t xml:space="preserve"> </w:t>
      </w:r>
      <w:r w:rsidRPr="003959B1">
        <w:rPr>
          <w:rFonts w:hint="eastAsia"/>
          <w:sz w:val="24"/>
          <w:szCs w:val="22"/>
        </w:rPr>
        <w:t>能监控进出口浓度、运行状态、塔体前后压差、故障报警、能实现自动排污，自动补</w:t>
      </w:r>
      <w:r>
        <w:rPr>
          <w:rFonts w:hint="eastAsia"/>
          <w:sz w:val="24"/>
          <w:szCs w:val="22"/>
        </w:rPr>
        <w:t>水，</w:t>
      </w:r>
      <w:r w:rsidRPr="003959B1">
        <w:rPr>
          <w:rFonts w:hint="eastAsia"/>
          <w:sz w:val="24"/>
          <w:szCs w:val="22"/>
        </w:rPr>
        <w:t>自动加药等</w:t>
      </w:r>
      <w:r>
        <w:rPr>
          <w:rFonts w:hint="eastAsia"/>
          <w:sz w:val="24"/>
          <w:szCs w:val="22"/>
        </w:rPr>
        <w:t>；</w:t>
      </w:r>
    </w:p>
    <w:p w14:paraId="18FC7D5B" w14:textId="03DCBF1F" w:rsidR="003959B1" w:rsidRPr="003959B1" w:rsidRDefault="003959B1" w:rsidP="003959B1">
      <w:pPr>
        <w:pStyle w:val="a0"/>
        <w:ind w:leftChars="500" w:left="1050"/>
        <w:rPr>
          <w:sz w:val="24"/>
          <w:szCs w:val="22"/>
        </w:rPr>
      </w:pPr>
      <w:r w:rsidRPr="003959B1">
        <w:rPr>
          <w:rFonts w:hint="eastAsia"/>
          <w:sz w:val="24"/>
          <w:szCs w:val="22"/>
        </w:rPr>
        <w:lastRenderedPageBreak/>
        <w:t>风机配带减振台座和排气筒高度不低于</w:t>
      </w:r>
      <w:r w:rsidRPr="003959B1">
        <w:rPr>
          <w:rFonts w:hint="eastAsia"/>
          <w:sz w:val="24"/>
          <w:szCs w:val="22"/>
        </w:rPr>
        <w:t xml:space="preserve">15 </w:t>
      </w:r>
      <w:r w:rsidRPr="003959B1">
        <w:rPr>
          <w:rFonts w:hint="eastAsia"/>
          <w:sz w:val="24"/>
          <w:szCs w:val="22"/>
        </w:rPr>
        <w:t>米</w:t>
      </w:r>
      <w:r>
        <w:rPr>
          <w:rFonts w:hint="eastAsia"/>
          <w:sz w:val="24"/>
          <w:szCs w:val="22"/>
        </w:rPr>
        <w:t>；</w:t>
      </w:r>
    </w:p>
    <w:p w14:paraId="42686155" w14:textId="396AD598" w:rsidR="003959B1" w:rsidRDefault="003959B1" w:rsidP="003959B1">
      <w:pPr>
        <w:pStyle w:val="a0"/>
        <w:ind w:firstLineChars="400" w:firstLine="960"/>
        <w:rPr>
          <w:sz w:val="24"/>
          <w:szCs w:val="22"/>
        </w:rPr>
      </w:pPr>
      <w:r w:rsidRPr="003959B1">
        <w:rPr>
          <w:rFonts w:hint="eastAsia"/>
          <w:sz w:val="24"/>
          <w:szCs w:val="22"/>
        </w:rPr>
        <w:t>设备自带电控柜。风机采用变频电机</w:t>
      </w:r>
      <w:r>
        <w:rPr>
          <w:rFonts w:hint="eastAsia"/>
          <w:sz w:val="24"/>
          <w:szCs w:val="22"/>
        </w:rPr>
        <w:t>；</w:t>
      </w:r>
    </w:p>
    <w:p w14:paraId="1C2BF79D" w14:textId="77777777" w:rsidR="003959B1" w:rsidRDefault="003959B1" w:rsidP="003959B1">
      <w:pPr>
        <w:pStyle w:val="a0"/>
        <w:ind w:firstLineChars="400" w:firstLine="960"/>
        <w:rPr>
          <w:sz w:val="24"/>
          <w:szCs w:val="22"/>
        </w:rPr>
      </w:pPr>
      <w:r w:rsidRPr="003959B1">
        <w:rPr>
          <w:rFonts w:hint="eastAsia"/>
          <w:sz w:val="24"/>
          <w:szCs w:val="22"/>
        </w:rPr>
        <w:t>水泵、风机及电控柜均需防腐</w:t>
      </w:r>
    </w:p>
    <w:p w14:paraId="254E6455" w14:textId="5290E848" w:rsidR="003959B1" w:rsidRPr="003959B1" w:rsidRDefault="003959B1" w:rsidP="003959B1">
      <w:pPr>
        <w:pStyle w:val="a0"/>
        <w:ind w:firstLineChars="400" w:firstLine="960"/>
        <w:rPr>
          <w:sz w:val="24"/>
          <w:szCs w:val="22"/>
        </w:rPr>
      </w:pPr>
      <w:r w:rsidRPr="003959B1">
        <w:rPr>
          <w:rFonts w:hint="eastAsia"/>
          <w:sz w:val="24"/>
          <w:szCs w:val="22"/>
        </w:rPr>
        <w:t>配置集中加药系统</w:t>
      </w:r>
    </w:p>
    <w:p w14:paraId="146B1666" w14:textId="4B6BD91C" w:rsidR="003959B1" w:rsidRDefault="003959B1" w:rsidP="003959B1">
      <w:pPr>
        <w:pStyle w:val="a0"/>
        <w:ind w:firstLineChars="400" w:firstLine="960"/>
        <w:rPr>
          <w:sz w:val="24"/>
          <w:szCs w:val="22"/>
        </w:rPr>
      </w:pPr>
      <w:r w:rsidRPr="003959B1">
        <w:rPr>
          <w:rFonts w:hint="eastAsia"/>
          <w:sz w:val="24"/>
          <w:szCs w:val="22"/>
        </w:rPr>
        <w:t>带取样点，观察口，平台，爬梯，符合环保取样规范要求洗涤塔顶部烟囱需设置避雷针，针尖需高出排放门至少</w:t>
      </w:r>
      <w:r w:rsidRPr="003959B1">
        <w:rPr>
          <w:rFonts w:hint="eastAsia"/>
          <w:sz w:val="24"/>
          <w:szCs w:val="22"/>
        </w:rPr>
        <w:t>1</w:t>
      </w:r>
      <w:r w:rsidRPr="003959B1">
        <w:rPr>
          <w:rFonts w:hint="eastAsia"/>
          <w:sz w:val="24"/>
          <w:szCs w:val="22"/>
        </w:rPr>
        <w:t>米</w:t>
      </w:r>
    </w:p>
    <w:p w14:paraId="256A7CDB" w14:textId="77777777" w:rsidR="00534D5E" w:rsidRDefault="00534D5E" w:rsidP="00534D5E">
      <w:pPr>
        <w:pStyle w:val="a0"/>
        <w:rPr>
          <w:sz w:val="24"/>
          <w:szCs w:val="22"/>
        </w:rPr>
      </w:pPr>
    </w:p>
    <w:p w14:paraId="48E4F962" w14:textId="2A6BE92F" w:rsidR="00534D5E" w:rsidRDefault="00534D5E" w:rsidP="00534D5E">
      <w:pPr>
        <w:pStyle w:val="a0"/>
        <w:rPr>
          <w:sz w:val="24"/>
          <w:szCs w:val="22"/>
        </w:rPr>
      </w:pPr>
      <w:r>
        <w:rPr>
          <w:rFonts w:hint="eastAsia"/>
          <w:sz w:val="32"/>
          <w:szCs w:val="28"/>
        </w:rPr>
        <w:t>有机</w:t>
      </w:r>
      <w:r w:rsidRPr="00534D5E">
        <w:rPr>
          <w:rFonts w:hint="eastAsia"/>
          <w:sz w:val="32"/>
          <w:szCs w:val="28"/>
        </w:rPr>
        <w:t>废气处理两套</w:t>
      </w:r>
      <w:r>
        <w:rPr>
          <w:rFonts w:hint="eastAsia"/>
          <w:sz w:val="32"/>
          <w:szCs w:val="28"/>
        </w:rPr>
        <w:t>：</w:t>
      </w:r>
    </w:p>
    <w:bookmarkEnd w:id="0"/>
    <w:bookmarkEnd w:id="1"/>
    <w:bookmarkEnd w:id="2"/>
    <w:p w14:paraId="56237F84" w14:textId="7F292BD1" w:rsidR="0082021E" w:rsidRDefault="0082021E" w:rsidP="0082021E">
      <w:pPr>
        <w:pStyle w:val="a0"/>
        <w:rPr>
          <w:sz w:val="24"/>
          <w:szCs w:val="22"/>
        </w:rPr>
      </w:pPr>
      <w:r>
        <w:rPr>
          <w:rFonts w:hint="eastAsia"/>
          <w:sz w:val="24"/>
          <w:szCs w:val="22"/>
        </w:rPr>
        <w:t>A</w:t>
      </w:r>
      <w:r>
        <w:rPr>
          <w:sz w:val="24"/>
          <w:szCs w:val="22"/>
        </w:rPr>
        <w:t>.</w:t>
      </w:r>
      <w:r w:rsidRPr="001A3804">
        <w:rPr>
          <w:rFonts w:hint="eastAsia"/>
          <w:sz w:val="24"/>
          <w:szCs w:val="22"/>
        </w:rPr>
        <w:t>设备名称：</w:t>
      </w:r>
      <w:r>
        <w:rPr>
          <w:rFonts w:hint="eastAsia"/>
          <w:sz w:val="24"/>
          <w:szCs w:val="22"/>
        </w:rPr>
        <w:t>卧式</w:t>
      </w:r>
      <w:r w:rsidRPr="0082021E">
        <w:rPr>
          <w:rFonts w:hint="eastAsia"/>
          <w:sz w:val="24"/>
          <w:szCs w:val="22"/>
        </w:rPr>
        <w:t>有机废气处理设备</w:t>
      </w:r>
      <w:r>
        <w:rPr>
          <w:rFonts w:hint="eastAsia"/>
          <w:sz w:val="24"/>
          <w:szCs w:val="22"/>
        </w:rPr>
        <w:t>；</w:t>
      </w:r>
    </w:p>
    <w:p w14:paraId="2ADFC0E6" w14:textId="66F01284" w:rsidR="0082021E" w:rsidRDefault="0082021E" w:rsidP="0082021E">
      <w:pPr>
        <w:pStyle w:val="a0"/>
        <w:ind w:left="360"/>
        <w:rPr>
          <w:sz w:val="24"/>
          <w:szCs w:val="22"/>
        </w:rPr>
      </w:pPr>
      <w:r>
        <w:rPr>
          <w:rFonts w:hint="eastAsia"/>
          <w:sz w:val="24"/>
          <w:szCs w:val="22"/>
        </w:rPr>
        <w:t>处理量：</w:t>
      </w:r>
      <w:r>
        <w:rPr>
          <w:sz w:val="24"/>
          <w:szCs w:val="22"/>
        </w:rPr>
        <w:t>12000CMH</w:t>
      </w:r>
      <w:r>
        <w:rPr>
          <w:rFonts w:hint="eastAsia"/>
          <w:sz w:val="24"/>
          <w:szCs w:val="22"/>
        </w:rPr>
        <w:t>，机组外余压＞</w:t>
      </w:r>
      <w:r>
        <w:rPr>
          <w:rFonts w:hint="eastAsia"/>
          <w:sz w:val="24"/>
          <w:szCs w:val="22"/>
        </w:rPr>
        <w:t>1</w:t>
      </w:r>
      <w:r>
        <w:rPr>
          <w:sz w:val="24"/>
          <w:szCs w:val="22"/>
        </w:rPr>
        <w:t>200Pa,</w:t>
      </w:r>
      <w:r>
        <w:rPr>
          <w:rFonts w:hint="eastAsia"/>
          <w:sz w:val="24"/>
          <w:szCs w:val="22"/>
        </w:rPr>
        <w:t>处理效率＞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9%</w:t>
      </w:r>
      <w:r>
        <w:rPr>
          <w:rFonts w:hint="eastAsia"/>
          <w:sz w:val="24"/>
          <w:szCs w:val="22"/>
        </w:rPr>
        <w:t>；</w:t>
      </w:r>
    </w:p>
    <w:p w14:paraId="64F7F824" w14:textId="5F5FB4E6" w:rsidR="0082021E" w:rsidRDefault="0082021E" w:rsidP="0082021E">
      <w:pPr>
        <w:pStyle w:val="a0"/>
        <w:ind w:left="360"/>
        <w:rPr>
          <w:sz w:val="24"/>
          <w:szCs w:val="22"/>
        </w:rPr>
      </w:pPr>
      <w:r w:rsidRPr="0082021E">
        <w:rPr>
          <w:rFonts w:hint="eastAsia"/>
          <w:sz w:val="24"/>
          <w:szCs w:val="22"/>
        </w:rPr>
        <w:t>活性</w:t>
      </w:r>
      <w:r>
        <w:rPr>
          <w:rFonts w:hint="eastAsia"/>
          <w:sz w:val="24"/>
          <w:szCs w:val="22"/>
        </w:rPr>
        <w:t>碳吸</w:t>
      </w:r>
      <w:r w:rsidRPr="0082021E">
        <w:rPr>
          <w:rFonts w:hint="eastAsia"/>
          <w:sz w:val="24"/>
          <w:szCs w:val="22"/>
        </w:rPr>
        <w:t>附处置</w:t>
      </w:r>
      <w:r>
        <w:rPr>
          <w:rFonts w:hint="eastAsia"/>
          <w:sz w:val="24"/>
          <w:szCs w:val="22"/>
        </w:rPr>
        <w:t>：</w:t>
      </w:r>
      <w:r w:rsidRPr="0082021E">
        <w:rPr>
          <w:rFonts w:hint="eastAsia"/>
          <w:sz w:val="24"/>
          <w:szCs w:val="22"/>
        </w:rPr>
        <w:t>活性</w:t>
      </w:r>
      <w:r>
        <w:rPr>
          <w:rFonts w:hint="eastAsia"/>
          <w:sz w:val="24"/>
          <w:szCs w:val="22"/>
        </w:rPr>
        <w:t>碳</w:t>
      </w:r>
      <w:r w:rsidR="0002781D">
        <w:rPr>
          <w:rFonts w:hint="eastAsia"/>
          <w:sz w:val="24"/>
          <w:szCs w:val="22"/>
        </w:rPr>
        <w:t>纤维</w:t>
      </w:r>
    </w:p>
    <w:p w14:paraId="0A1B6106" w14:textId="379DAE02" w:rsidR="0082021E" w:rsidRDefault="0082021E" w:rsidP="0082021E">
      <w:pPr>
        <w:pStyle w:val="a0"/>
        <w:ind w:left="360"/>
        <w:rPr>
          <w:sz w:val="24"/>
          <w:szCs w:val="22"/>
        </w:rPr>
      </w:pPr>
      <w:r w:rsidRPr="0040226E">
        <w:rPr>
          <w:rFonts w:hint="eastAsia"/>
          <w:sz w:val="24"/>
          <w:szCs w:val="22"/>
        </w:rPr>
        <w:t>配套风机</w:t>
      </w:r>
      <w:r>
        <w:rPr>
          <w:rFonts w:hint="eastAsia"/>
          <w:sz w:val="24"/>
          <w:szCs w:val="22"/>
        </w:rPr>
        <w:t>：</w:t>
      </w:r>
      <w:r w:rsidRPr="0040226E">
        <w:rPr>
          <w:rFonts w:hint="eastAsia"/>
          <w:sz w:val="24"/>
          <w:szCs w:val="22"/>
        </w:rPr>
        <w:t>流量</w:t>
      </w:r>
      <w:r w:rsidR="0002781D">
        <w:rPr>
          <w:sz w:val="24"/>
          <w:szCs w:val="22"/>
        </w:rPr>
        <w:t>12</w:t>
      </w:r>
      <w:r w:rsidRPr="0040226E">
        <w:rPr>
          <w:sz w:val="24"/>
          <w:szCs w:val="22"/>
        </w:rPr>
        <w:t>000</w:t>
      </w:r>
      <w:r>
        <w:rPr>
          <w:sz w:val="24"/>
          <w:szCs w:val="22"/>
        </w:rPr>
        <w:t>CMH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全压</w:t>
      </w:r>
      <w:r>
        <w:rPr>
          <w:rFonts w:hint="eastAsia"/>
          <w:sz w:val="24"/>
          <w:szCs w:val="22"/>
        </w:rPr>
        <w:t>2</w:t>
      </w:r>
      <w:r w:rsidR="0002781D">
        <w:rPr>
          <w:sz w:val="24"/>
          <w:szCs w:val="22"/>
        </w:rPr>
        <w:t>5</w:t>
      </w:r>
      <w:r>
        <w:rPr>
          <w:sz w:val="24"/>
          <w:szCs w:val="22"/>
        </w:rPr>
        <w:t>00</w:t>
      </w:r>
      <w:r w:rsidRPr="0040226E">
        <w:rPr>
          <w:rFonts w:hint="eastAsia"/>
          <w:sz w:val="24"/>
          <w:szCs w:val="22"/>
        </w:rPr>
        <w:t>Pa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 xml:space="preserve"> 1</w:t>
      </w:r>
      <w:r w:rsidRPr="0040226E">
        <w:rPr>
          <w:rFonts w:hint="eastAsia"/>
          <w:sz w:val="24"/>
          <w:szCs w:val="22"/>
        </w:rPr>
        <w:t>用</w:t>
      </w:r>
      <w:r>
        <w:rPr>
          <w:rFonts w:hint="eastAsia"/>
          <w:sz w:val="24"/>
          <w:szCs w:val="22"/>
        </w:rPr>
        <w:t>1</w:t>
      </w:r>
      <w:r w:rsidRPr="0040226E">
        <w:rPr>
          <w:rFonts w:hint="eastAsia"/>
          <w:sz w:val="24"/>
          <w:szCs w:val="22"/>
        </w:rPr>
        <w:t>备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风机出口方向</w:t>
      </w:r>
      <w:r w:rsidR="0002781D">
        <w:rPr>
          <w:rFonts w:hint="eastAsia"/>
          <w:sz w:val="24"/>
          <w:szCs w:val="22"/>
        </w:rPr>
        <w:t>左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0</w:t>
      </w:r>
      <w:r>
        <w:rPr>
          <w:rFonts w:hint="eastAsia"/>
          <w:sz w:val="24"/>
          <w:szCs w:val="22"/>
        </w:rPr>
        <w:t>°，</w:t>
      </w:r>
      <w:r w:rsidRPr="0040226E">
        <w:rPr>
          <w:rFonts w:hint="eastAsia"/>
          <w:sz w:val="24"/>
          <w:szCs w:val="22"/>
        </w:rPr>
        <w:t>风机材质</w:t>
      </w:r>
      <w:r>
        <w:rPr>
          <w:rFonts w:hint="eastAsia"/>
          <w:sz w:val="24"/>
          <w:szCs w:val="22"/>
        </w:rPr>
        <w:t>：</w:t>
      </w:r>
      <w:r w:rsidR="0002781D">
        <w:rPr>
          <w:rFonts w:hint="eastAsia"/>
          <w:sz w:val="24"/>
          <w:szCs w:val="22"/>
        </w:rPr>
        <w:t>玻璃钢；</w:t>
      </w:r>
    </w:p>
    <w:p w14:paraId="326CD0CA" w14:textId="612B078A" w:rsidR="0002781D" w:rsidRDefault="0002781D" w:rsidP="0002781D">
      <w:pPr>
        <w:pStyle w:val="a0"/>
        <w:rPr>
          <w:sz w:val="24"/>
          <w:szCs w:val="22"/>
        </w:rPr>
      </w:pPr>
      <w:r>
        <w:rPr>
          <w:rFonts w:hint="eastAsia"/>
          <w:sz w:val="24"/>
          <w:szCs w:val="22"/>
        </w:rPr>
        <w:t>B</w:t>
      </w:r>
      <w:r>
        <w:rPr>
          <w:sz w:val="24"/>
          <w:szCs w:val="22"/>
        </w:rPr>
        <w:t>.</w:t>
      </w:r>
      <w:r w:rsidRPr="0002781D">
        <w:rPr>
          <w:rFonts w:hint="eastAsia"/>
          <w:sz w:val="24"/>
          <w:szCs w:val="22"/>
        </w:rPr>
        <w:t xml:space="preserve"> </w:t>
      </w:r>
      <w:r w:rsidRPr="001A3804">
        <w:rPr>
          <w:rFonts w:hint="eastAsia"/>
          <w:sz w:val="24"/>
          <w:szCs w:val="22"/>
        </w:rPr>
        <w:t>设备名称：</w:t>
      </w:r>
      <w:r>
        <w:rPr>
          <w:rFonts w:hint="eastAsia"/>
          <w:sz w:val="24"/>
          <w:szCs w:val="22"/>
        </w:rPr>
        <w:t>卧式</w:t>
      </w:r>
      <w:r w:rsidRPr="0082021E">
        <w:rPr>
          <w:rFonts w:hint="eastAsia"/>
          <w:sz w:val="24"/>
          <w:szCs w:val="22"/>
        </w:rPr>
        <w:t>有机废气处理设备</w:t>
      </w:r>
      <w:r>
        <w:rPr>
          <w:rFonts w:hint="eastAsia"/>
          <w:sz w:val="24"/>
          <w:szCs w:val="22"/>
        </w:rPr>
        <w:t>；</w:t>
      </w:r>
    </w:p>
    <w:p w14:paraId="13929167" w14:textId="3E8A9806" w:rsidR="0002781D" w:rsidRDefault="0002781D" w:rsidP="0002781D">
      <w:pPr>
        <w:pStyle w:val="a0"/>
        <w:ind w:left="360"/>
        <w:rPr>
          <w:sz w:val="24"/>
          <w:szCs w:val="22"/>
        </w:rPr>
      </w:pPr>
      <w:r>
        <w:rPr>
          <w:rFonts w:hint="eastAsia"/>
          <w:sz w:val="24"/>
          <w:szCs w:val="22"/>
        </w:rPr>
        <w:t>处理量：</w:t>
      </w:r>
      <w:r>
        <w:rPr>
          <w:sz w:val="24"/>
          <w:szCs w:val="22"/>
        </w:rPr>
        <w:t>8000CMH</w:t>
      </w:r>
      <w:r>
        <w:rPr>
          <w:rFonts w:hint="eastAsia"/>
          <w:sz w:val="24"/>
          <w:szCs w:val="22"/>
        </w:rPr>
        <w:t>，机组外余压＞</w:t>
      </w:r>
      <w:r>
        <w:rPr>
          <w:rFonts w:hint="eastAsia"/>
          <w:sz w:val="24"/>
          <w:szCs w:val="22"/>
        </w:rPr>
        <w:t>1</w:t>
      </w:r>
      <w:r>
        <w:rPr>
          <w:sz w:val="24"/>
          <w:szCs w:val="22"/>
        </w:rPr>
        <w:t>400Pa,</w:t>
      </w:r>
      <w:r>
        <w:rPr>
          <w:rFonts w:hint="eastAsia"/>
          <w:sz w:val="24"/>
          <w:szCs w:val="22"/>
        </w:rPr>
        <w:t>处理效率＞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9%</w:t>
      </w:r>
      <w:r>
        <w:rPr>
          <w:rFonts w:hint="eastAsia"/>
          <w:sz w:val="24"/>
          <w:szCs w:val="22"/>
        </w:rPr>
        <w:t>；</w:t>
      </w:r>
    </w:p>
    <w:p w14:paraId="78E0E2D9" w14:textId="77777777" w:rsidR="0002781D" w:rsidRDefault="0002781D" w:rsidP="0002781D">
      <w:pPr>
        <w:pStyle w:val="a0"/>
        <w:ind w:left="360"/>
        <w:rPr>
          <w:sz w:val="24"/>
          <w:szCs w:val="22"/>
        </w:rPr>
      </w:pPr>
      <w:r w:rsidRPr="0082021E">
        <w:rPr>
          <w:rFonts w:hint="eastAsia"/>
          <w:sz w:val="24"/>
          <w:szCs w:val="22"/>
        </w:rPr>
        <w:t>活性</w:t>
      </w:r>
      <w:r>
        <w:rPr>
          <w:rFonts w:hint="eastAsia"/>
          <w:sz w:val="24"/>
          <w:szCs w:val="22"/>
        </w:rPr>
        <w:t>碳吸</w:t>
      </w:r>
      <w:r w:rsidRPr="0082021E">
        <w:rPr>
          <w:rFonts w:hint="eastAsia"/>
          <w:sz w:val="24"/>
          <w:szCs w:val="22"/>
        </w:rPr>
        <w:t>附处置</w:t>
      </w:r>
      <w:r>
        <w:rPr>
          <w:rFonts w:hint="eastAsia"/>
          <w:sz w:val="24"/>
          <w:szCs w:val="22"/>
        </w:rPr>
        <w:t>：</w:t>
      </w:r>
      <w:r w:rsidRPr="0082021E">
        <w:rPr>
          <w:rFonts w:hint="eastAsia"/>
          <w:sz w:val="24"/>
          <w:szCs w:val="22"/>
        </w:rPr>
        <w:t>活性</w:t>
      </w:r>
      <w:r>
        <w:rPr>
          <w:rFonts w:hint="eastAsia"/>
          <w:sz w:val="24"/>
          <w:szCs w:val="22"/>
        </w:rPr>
        <w:t>碳纤维</w:t>
      </w:r>
    </w:p>
    <w:p w14:paraId="666B9524" w14:textId="4F957DFA" w:rsidR="0002781D" w:rsidRDefault="0002781D" w:rsidP="0002781D">
      <w:pPr>
        <w:pStyle w:val="a0"/>
        <w:ind w:left="360"/>
        <w:rPr>
          <w:sz w:val="24"/>
          <w:szCs w:val="22"/>
        </w:rPr>
      </w:pPr>
      <w:r w:rsidRPr="0040226E">
        <w:rPr>
          <w:rFonts w:hint="eastAsia"/>
          <w:sz w:val="24"/>
          <w:szCs w:val="22"/>
        </w:rPr>
        <w:t>配套风机</w:t>
      </w:r>
      <w:r>
        <w:rPr>
          <w:rFonts w:hint="eastAsia"/>
          <w:sz w:val="24"/>
          <w:szCs w:val="22"/>
        </w:rPr>
        <w:t>：</w:t>
      </w:r>
      <w:r w:rsidRPr="0040226E">
        <w:rPr>
          <w:rFonts w:hint="eastAsia"/>
          <w:sz w:val="24"/>
          <w:szCs w:val="22"/>
        </w:rPr>
        <w:t>流量</w:t>
      </w:r>
      <w:r>
        <w:rPr>
          <w:sz w:val="24"/>
          <w:szCs w:val="22"/>
        </w:rPr>
        <w:t>8</w:t>
      </w:r>
      <w:r w:rsidRPr="0040226E">
        <w:rPr>
          <w:sz w:val="24"/>
          <w:szCs w:val="22"/>
        </w:rPr>
        <w:t>000</w:t>
      </w:r>
      <w:r>
        <w:rPr>
          <w:sz w:val="24"/>
          <w:szCs w:val="22"/>
        </w:rPr>
        <w:t>CMH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全压</w:t>
      </w:r>
      <w:r>
        <w:rPr>
          <w:rFonts w:hint="eastAsia"/>
          <w:sz w:val="24"/>
          <w:szCs w:val="22"/>
        </w:rPr>
        <w:t>2</w:t>
      </w:r>
      <w:r>
        <w:rPr>
          <w:sz w:val="24"/>
          <w:szCs w:val="22"/>
        </w:rPr>
        <w:t>500</w:t>
      </w:r>
      <w:r w:rsidRPr="0040226E">
        <w:rPr>
          <w:rFonts w:hint="eastAsia"/>
          <w:sz w:val="24"/>
          <w:szCs w:val="22"/>
        </w:rPr>
        <w:t>Pa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 xml:space="preserve"> 1</w:t>
      </w:r>
      <w:r w:rsidRPr="0040226E">
        <w:rPr>
          <w:rFonts w:hint="eastAsia"/>
          <w:sz w:val="24"/>
          <w:szCs w:val="22"/>
        </w:rPr>
        <w:t>用</w:t>
      </w:r>
      <w:r>
        <w:rPr>
          <w:rFonts w:hint="eastAsia"/>
          <w:sz w:val="24"/>
          <w:szCs w:val="22"/>
        </w:rPr>
        <w:t>1</w:t>
      </w:r>
      <w:r w:rsidRPr="0040226E">
        <w:rPr>
          <w:rFonts w:hint="eastAsia"/>
          <w:sz w:val="24"/>
          <w:szCs w:val="22"/>
        </w:rPr>
        <w:t>备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风机出口方向</w:t>
      </w:r>
      <w:r>
        <w:rPr>
          <w:rFonts w:hint="eastAsia"/>
          <w:sz w:val="24"/>
          <w:szCs w:val="22"/>
        </w:rPr>
        <w:t>左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0</w:t>
      </w:r>
      <w:r>
        <w:rPr>
          <w:rFonts w:hint="eastAsia"/>
          <w:sz w:val="24"/>
          <w:szCs w:val="22"/>
        </w:rPr>
        <w:t>°，</w:t>
      </w:r>
      <w:r w:rsidRPr="0040226E">
        <w:rPr>
          <w:rFonts w:hint="eastAsia"/>
          <w:sz w:val="24"/>
          <w:szCs w:val="22"/>
        </w:rPr>
        <w:t>风机材质</w:t>
      </w:r>
      <w:r>
        <w:rPr>
          <w:rFonts w:hint="eastAsia"/>
          <w:sz w:val="24"/>
          <w:szCs w:val="22"/>
        </w:rPr>
        <w:t>：玻璃钢；</w:t>
      </w:r>
    </w:p>
    <w:p w14:paraId="5396E047" w14:textId="6FF33000" w:rsidR="00664606" w:rsidRPr="00664606" w:rsidRDefault="00664606" w:rsidP="00664606">
      <w:pPr>
        <w:pStyle w:val="a0"/>
        <w:rPr>
          <w:sz w:val="32"/>
          <w:szCs w:val="28"/>
        </w:rPr>
      </w:pPr>
      <w:r w:rsidRPr="00664606">
        <w:rPr>
          <w:rFonts w:hint="eastAsia"/>
          <w:sz w:val="32"/>
          <w:szCs w:val="28"/>
        </w:rPr>
        <w:t>活性碳吸附有毒废气净化器</w:t>
      </w:r>
      <w:r>
        <w:rPr>
          <w:rFonts w:hint="eastAsia"/>
          <w:sz w:val="32"/>
          <w:szCs w:val="28"/>
        </w:rPr>
        <w:t>1</w:t>
      </w:r>
      <w:r>
        <w:rPr>
          <w:rFonts w:hint="eastAsia"/>
          <w:sz w:val="32"/>
          <w:szCs w:val="28"/>
        </w:rPr>
        <w:t>套</w:t>
      </w:r>
      <w:r w:rsidRPr="00664606">
        <w:rPr>
          <w:rFonts w:hint="eastAsia"/>
          <w:sz w:val="32"/>
          <w:szCs w:val="28"/>
        </w:rPr>
        <w:t>：</w:t>
      </w:r>
    </w:p>
    <w:p w14:paraId="7FB8A185" w14:textId="3540A0AD" w:rsidR="00664606" w:rsidRDefault="00664606" w:rsidP="00664606">
      <w:pPr>
        <w:pStyle w:val="a0"/>
        <w:ind w:firstLineChars="200" w:firstLine="480"/>
        <w:rPr>
          <w:sz w:val="24"/>
          <w:szCs w:val="22"/>
        </w:rPr>
      </w:pPr>
      <w:r w:rsidRPr="001A3804">
        <w:rPr>
          <w:rFonts w:hint="eastAsia"/>
          <w:sz w:val="24"/>
          <w:szCs w:val="22"/>
        </w:rPr>
        <w:t>设备名称：</w:t>
      </w:r>
      <w:r>
        <w:rPr>
          <w:rFonts w:hint="eastAsia"/>
          <w:sz w:val="24"/>
          <w:szCs w:val="22"/>
        </w:rPr>
        <w:t>卧式</w:t>
      </w:r>
      <w:r w:rsidRPr="0082021E">
        <w:rPr>
          <w:rFonts w:hint="eastAsia"/>
          <w:sz w:val="24"/>
          <w:szCs w:val="22"/>
        </w:rPr>
        <w:t>有</w:t>
      </w:r>
      <w:r>
        <w:rPr>
          <w:rFonts w:hint="eastAsia"/>
          <w:sz w:val="24"/>
          <w:szCs w:val="22"/>
        </w:rPr>
        <w:t>毒</w:t>
      </w:r>
      <w:r w:rsidRPr="0082021E">
        <w:rPr>
          <w:rFonts w:hint="eastAsia"/>
          <w:sz w:val="24"/>
          <w:szCs w:val="22"/>
        </w:rPr>
        <w:t>废气处理设备</w:t>
      </w:r>
      <w:r>
        <w:rPr>
          <w:rFonts w:hint="eastAsia"/>
          <w:sz w:val="24"/>
          <w:szCs w:val="22"/>
        </w:rPr>
        <w:t>；</w:t>
      </w:r>
    </w:p>
    <w:p w14:paraId="691964EC" w14:textId="761CFDA3" w:rsidR="00664606" w:rsidRDefault="00664606" w:rsidP="00664606">
      <w:pPr>
        <w:pStyle w:val="a0"/>
        <w:ind w:left="360"/>
        <w:rPr>
          <w:sz w:val="24"/>
          <w:szCs w:val="22"/>
        </w:rPr>
      </w:pPr>
      <w:r>
        <w:rPr>
          <w:rFonts w:hint="eastAsia"/>
          <w:sz w:val="24"/>
          <w:szCs w:val="22"/>
        </w:rPr>
        <w:t>处理量：</w:t>
      </w:r>
      <w:r>
        <w:rPr>
          <w:sz w:val="24"/>
          <w:szCs w:val="22"/>
        </w:rPr>
        <w:t>2500CMH</w:t>
      </w:r>
      <w:r>
        <w:rPr>
          <w:rFonts w:hint="eastAsia"/>
          <w:sz w:val="24"/>
          <w:szCs w:val="22"/>
        </w:rPr>
        <w:t>，机组外余压＞</w:t>
      </w:r>
      <w:r>
        <w:rPr>
          <w:rFonts w:hint="eastAsia"/>
          <w:sz w:val="24"/>
          <w:szCs w:val="22"/>
        </w:rPr>
        <w:t>1</w:t>
      </w:r>
      <w:r>
        <w:rPr>
          <w:sz w:val="24"/>
          <w:szCs w:val="22"/>
        </w:rPr>
        <w:t>400Pa,</w:t>
      </w:r>
      <w:r>
        <w:rPr>
          <w:rFonts w:hint="eastAsia"/>
          <w:sz w:val="24"/>
          <w:szCs w:val="22"/>
        </w:rPr>
        <w:t>处理效率＞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9%</w:t>
      </w:r>
      <w:r>
        <w:rPr>
          <w:rFonts w:hint="eastAsia"/>
          <w:sz w:val="24"/>
          <w:szCs w:val="22"/>
        </w:rPr>
        <w:t>；</w:t>
      </w:r>
    </w:p>
    <w:p w14:paraId="0E41AA72" w14:textId="77777777" w:rsidR="00664606" w:rsidRDefault="00664606" w:rsidP="00664606">
      <w:pPr>
        <w:pStyle w:val="a0"/>
        <w:ind w:left="360"/>
        <w:rPr>
          <w:sz w:val="24"/>
          <w:szCs w:val="22"/>
        </w:rPr>
      </w:pPr>
      <w:r w:rsidRPr="0082021E">
        <w:rPr>
          <w:rFonts w:hint="eastAsia"/>
          <w:sz w:val="24"/>
          <w:szCs w:val="22"/>
        </w:rPr>
        <w:lastRenderedPageBreak/>
        <w:t>活性</w:t>
      </w:r>
      <w:r>
        <w:rPr>
          <w:rFonts w:hint="eastAsia"/>
          <w:sz w:val="24"/>
          <w:szCs w:val="22"/>
        </w:rPr>
        <w:t>碳吸</w:t>
      </w:r>
      <w:r w:rsidRPr="0082021E">
        <w:rPr>
          <w:rFonts w:hint="eastAsia"/>
          <w:sz w:val="24"/>
          <w:szCs w:val="22"/>
        </w:rPr>
        <w:t>附处置</w:t>
      </w:r>
      <w:r>
        <w:rPr>
          <w:rFonts w:hint="eastAsia"/>
          <w:sz w:val="24"/>
          <w:szCs w:val="22"/>
        </w:rPr>
        <w:t>：</w:t>
      </w:r>
      <w:r w:rsidRPr="0082021E">
        <w:rPr>
          <w:rFonts w:hint="eastAsia"/>
          <w:sz w:val="24"/>
          <w:szCs w:val="22"/>
        </w:rPr>
        <w:t>活性</w:t>
      </w:r>
      <w:r>
        <w:rPr>
          <w:rFonts w:hint="eastAsia"/>
          <w:sz w:val="24"/>
          <w:szCs w:val="22"/>
        </w:rPr>
        <w:t>碳纤维</w:t>
      </w:r>
    </w:p>
    <w:p w14:paraId="0834A2CC" w14:textId="66E0CE53" w:rsidR="00664606" w:rsidRDefault="00664606" w:rsidP="00664606">
      <w:pPr>
        <w:pStyle w:val="a0"/>
        <w:ind w:left="360"/>
        <w:rPr>
          <w:sz w:val="24"/>
          <w:szCs w:val="22"/>
        </w:rPr>
      </w:pPr>
      <w:r w:rsidRPr="0040226E">
        <w:rPr>
          <w:rFonts w:hint="eastAsia"/>
          <w:sz w:val="24"/>
          <w:szCs w:val="22"/>
        </w:rPr>
        <w:t>配套风机</w:t>
      </w:r>
      <w:r>
        <w:rPr>
          <w:rFonts w:hint="eastAsia"/>
          <w:sz w:val="24"/>
          <w:szCs w:val="22"/>
        </w:rPr>
        <w:t>：</w:t>
      </w:r>
      <w:r w:rsidRPr="0040226E">
        <w:rPr>
          <w:rFonts w:hint="eastAsia"/>
          <w:sz w:val="24"/>
          <w:szCs w:val="22"/>
        </w:rPr>
        <w:t>流量</w:t>
      </w:r>
      <w:r w:rsidR="00EC3EA3">
        <w:rPr>
          <w:sz w:val="24"/>
          <w:szCs w:val="22"/>
        </w:rPr>
        <w:t>25</w:t>
      </w:r>
      <w:r w:rsidRPr="0040226E">
        <w:rPr>
          <w:sz w:val="24"/>
          <w:szCs w:val="22"/>
        </w:rPr>
        <w:t>00</w:t>
      </w:r>
      <w:r>
        <w:rPr>
          <w:sz w:val="24"/>
          <w:szCs w:val="22"/>
        </w:rPr>
        <w:t>CMH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全压</w:t>
      </w:r>
      <w:r>
        <w:rPr>
          <w:rFonts w:hint="eastAsia"/>
          <w:sz w:val="24"/>
          <w:szCs w:val="22"/>
        </w:rPr>
        <w:t>2</w:t>
      </w:r>
      <w:r w:rsidR="00EC3EA3">
        <w:rPr>
          <w:sz w:val="24"/>
          <w:szCs w:val="22"/>
        </w:rPr>
        <w:t>3</w:t>
      </w:r>
      <w:r>
        <w:rPr>
          <w:sz w:val="24"/>
          <w:szCs w:val="22"/>
        </w:rPr>
        <w:t>00</w:t>
      </w:r>
      <w:r w:rsidRPr="0040226E">
        <w:rPr>
          <w:rFonts w:hint="eastAsia"/>
          <w:sz w:val="24"/>
          <w:szCs w:val="22"/>
        </w:rPr>
        <w:t>Pa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 xml:space="preserve"> 1</w:t>
      </w:r>
      <w:r w:rsidRPr="0040226E">
        <w:rPr>
          <w:rFonts w:hint="eastAsia"/>
          <w:sz w:val="24"/>
          <w:szCs w:val="22"/>
        </w:rPr>
        <w:t>用</w:t>
      </w:r>
      <w:r>
        <w:rPr>
          <w:rFonts w:hint="eastAsia"/>
          <w:sz w:val="24"/>
          <w:szCs w:val="22"/>
        </w:rPr>
        <w:t>1</w:t>
      </w:r>
      <w:r w:rsidRPr="0040226E">
        <w:rPr>
          <w:rFonts w:hint="eastAsia"/>
          <w:sz w:val="24"/>
          <w:szCs w:val="22"/>
        </w:rPr>
        <w:t>备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风机出口方向</w:t>
      </w:r>
      <w:r>
        <w:rPr>
          <w:rFonts w:hint="eastAsia"/>
          <w:sz w:val="24"/>
          <w:szCs w:val="22"/>
        </w:rPr>
        <w:t>左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0</w:t>
      </w:r>
      <w:r>
        <w:rPr>
          <w:rFonts w:hint="eastAsia"/>
          <w:sz w:val="24"/>
          <w:szCs w:val="22"/>
        </w:rPr>
        <w:t>°，</w:t>
      </w:r>
      <w:r w:rsidRPr="0040226E">
        <w:rPr>
          <w:rFonts w:hint="eastAsia"/>
          <w:sz w:val="24"/>
          <w:szCs w:val="22"/>
        </w:rPr>
        <w:t>风机材质</w:t>
      </w:r>
      <w:r>
        <w:rPr>
          <w:rFonts w:hint="eastAsia"/>
          <w:sz w:val="24"/>
          <w:szCs w:val="22"/>
        </w:rPr>
        <w:t>：玻璃钢；</w:t>
      </w:r>
    </w:p>
    <w:p w14:paraId="66A1C4AB" w14:textId="2CE4B007" w:rsidR="0011149B" w:rsidRDefault="00EC3EA3" w:rsidP="0011149B">
      <w:pPr>
        <w:pStyle w:val="aff3"/>
        <w:spacing w:line="360" w:lineRule="auto"/>
        <w:ind w:firstLine="480"/>
        <w:rPr>
          <w:sz w:val="24"/>
          <w:szCs w:val="22"/>
        </w:rPr>
      </w:pPr>
      <w:r>
        <w:rPr>
          <w:rFonts w:hint="eastAsia"/>
          <w:sz w:val="24"/>
          <w:szCs w:val="22"/>
        </w:rPr>
        <w:t>备注：</w:t>
      </w:r>
      <w:r w:rsidRPr="0040226E">
        <w:rPr>
          <w:rFonts w:hint="eastAsia"/>
          <w:sz w:val="24"/>
          <w:szCs w:val="22"/>
        </w:rPr>
        <w:t>风机配变频电机</w:t>
      </w:r>
      <w:r>
        <w:rPr>
          <w:rFonts w:hint="eastAsia"/>
          <w:sz w:val="24"/>
          <w:szCs w:val="22"/>
        </w:rPr>
        <w:t>，</w:t>
      </w:r>
      <w:r w:rsidRPr="00EC3EA3">
        <w:rPr>
          <w:rFonts w:hint="eastAsia"/>
          <w:sz w:val="24"/>
          <w:szCs w:val="22"/>
        </w:rPr>
        <w:t>风机防爆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 xml:space="preserve"> </w:t>
      </w:r>
      <w:r>
        <w:rPr>
          <w:rFonts w:hint="eastAsia"/>
          <w:sz w:val="24"/>
          <w:szCs w:val="22"/>
        </w:rPr>
        <w:t>风机品牌：</w:t>
      </w:r>
      <w:r w:rsidR="0011149B" w:rsidRPr="0040226E">
        <w:rPr>
          <w:rFonts w:hint="eastAsia"/>
          <w:sz w:val="24"/>
          <w:szCs w:val="22"/>
        </w:rPr>
        <w:t>上海英飞，上海</w:t>
      </w:r>
      <w:proofErr w:type="gramStart"/>
      <w:r w:rsidR="0011149B" w:rsidRPr="0040226E">
        <w:rPr>
          <w:rFonts w:hint="eastAsia"/>
          <w:sz w:val="24"/>
          <w:szCs w:val="22"/>
        </w:rPr>
        <w:t>科禄格</w:t>
      </w:r>
      <w:proofErr w:type="gramEnd"/>
      <w:r w:rsidR="0011149B" w:rsidRPr="0040226E">
        <w:rPr>
          <w:rFonts w:hint="eastAsia"/>
          <w:sz w:val="24"/>
          <w:szCs w:val="22"/>
        </w:rPr>
        <w:t>，</w:t>
      </w:r>
      <w:r w:rsidR="0011149B">
        <w:rPr>
          <w:rFonts w:hint="eastAsia"/>
          <w:sz w:val="24"/>
          <w:szCs w:val="22"/>
        </w:rPr>
        <w:t>上海应达，</w:t>
      </w:r>
      <w:r w:rsidR="0011149B" w:rsidRPr="0040226E">
        <w:rPr>
          <w:rFonts w:hint="eastAsia"/>
          <w:sz w:val="24"/>
          <w:szCs w:val="22"/>
        </w:rPr>
        <w:t>上海通用</w:t>
      </w:r>
      <w:r w:rsidR="0011149B">
        <w:rPr>
          <w:rFonts w:hint="eastAsia"/>
          <w:sz w:val="24"/>
          <w:szCs w:val="22"/>
        </w:rPr>
        <w:t xml:space="preserve"> </w:t>
      </w:r>
      <w:r w:rsidR="0011149B">
        <w:rPr>
          <w:rFonts w:hint="eastAsia"/>
          <w:sz w:val="24"/>
          <w:szCs w:val="22"/>
        </w:rPr>
        <w:t>或同等品牌。</w:t>
      </w:r>
    </w:p>
    <w:p w14:paraId="11E37F21" w14:textId="6DC98289" w:rsidR="00EC3EA3" w:rsidRDefault="00EC3EA3" w:rsidP="0011149B">
      <w:pPr>
        <w:pStyle w:val="aff3"/>
        <w:spacing w:line="360" w:lineRule="auto"/>
        <w:ind w:firstLineChars="500" w:firstLine="1200"/>
        <w:rPr>
          <w:rFonts w:ascii="宋体" w:hAnsi="宋体"/>
          <w:kern w:val="1"/>
          <w:sz w:val="24"/>
          <w:szCs w:val="24"/>
        </w:rPr>
      </w:pPr>
      <w:r>
        <w:rPr>
          <w:rFonts w:ascii="宋体" w:hAnsi="宋体" w:hint="eastAsia"/>
          <w:kern w:val="1"/>
          <w:sz w:val="24"/>
          <w:szCs w:val="24"/>
        </w:rPr>
        <w:t>变频器：品牌选用国内外一线品牌。</w:t>
      </w:r>
    </w:p>
    <w:p w14:paraId="5F90CCA9" w14:textId="5C41D063" w:rsidR="00EC3EA3" w:rsidRDefault="00EC3EA3" w:rsidP="00EC3EA3">
      <w:pPr>
        <w:pStyle w:val="a0"/>
        <w:ind w:firstLineChars="500" w:firstLine="1200"/>
        <w:rPr>
          <w:rFonts w:ascii="宋体" w:hAnsi="宋体"/>
          <w:kern w:val="1"/>
          <w:sz w:val="24"/>
          <w:szCs w:val="24"/>
        </w:rPr>
      </w:pPr>
      <w:r>
        <w:rPr>
          <w:rFonts w:ascii="宋体" w:hAnsi="宋体" w:hint="eastAsia"/>
          <w:kern w:val="1"/>
          <w:sz w:val="24"/>
          <w:szCs w:val="24"/>
        </w:rPr>
        <w:t>电气元件：ABB、施耐德、艾默生、西门子</w:t>
      </w:r>
      <w:r w:rsidR="0011149B">
        <w:rPr>
          <w:rFonts w:ascii="宋体" w:hAnsi="宋体" w:hint="eastAsia"/>
          <w:kern w:val="1"/>
          <w:sz w:val="24"/>
          <w:szCs w:val="24"/>
        </w:rPr>
        <w:t>或同等品牌</w:t>
      </w:r>
      <w:r>
        <w:rPr>
          <w:rFonts w:ascii="宋体" w:hAnsi="宋体" w:hint="eastAsia"/>
          <w:kern w:val="1"/>
          <w:sz w:val="24"/>
          <w:szCs w:val="24"/>
        </w:rPr>
        <w:t>。</w:t>
      </w:r>
    </w:p>
    <w:p w14:paraId="0983869A" w14:textId="77777777" w:rsidR="00EC3EA3" w:rsidRDefault="00EC3EA3" w:rsidP="00EC3EA3">
      <w:pPr>
        <w:pStyle w:val="a0"/>
        <w:ind w:firstLineChars="500" w:firstLine="1200"/>
        <w:rPr>
          <w:sz w:val="24"/>
          <w:szCs w:val="22"/>
        </w:rPr>
      </w:pPr>
      <w:r w:rsidRPr="00EC3EA3">
        <w:rPr>
          <w:rFonts w:hint="eastAsia"/>
          <w:sz w:val="24"/>
          <w:szCs w:val="22"/>
        </w:rPr>
        <w:t>风机配带减振台座和</w:t>
      </w:r>
      <w:r w:rsidRPr="00EC3EA3">
        <w:rPr>
          <w:rFonts w:hint="eastAsia"/>
          <w:sz w:val="24"/>
          <w:szCs w:val="22"/>
        </w:rPr>
        <w:t xml:space="preserve"> 15 </w:t>
      </w:r>
      <w:r w:rsidRPr="00EC3EA3">
        <w:rPr>
          <w:rFonts w:hint="eastAsia"/>
          <w:sz w:val="24"/>
          <w:szCs w:val="22"/>
        </w:rPr>
        <w:t>米高塔架</w:t>
      </w:r>
      <w:r>
        <w:rPr>
          <w:rFonts w:hint="eastAsia"/>
          <w:sz w:val="24"/>
          <w:szCs w:val="22"/>
        </w:rPr>
        <w:t>；</w:t>
      </w:r>
    </w:p>
    <w:p w14:paraId="0E102111" w14:textId="77777777" w:rsidR="00EC3EA3" w:rsidRDefault="00EC3EA3" w:rsidP="00EC3EA3">
      <w:pPr>
        <w:pStyle w:val="a0"/>
        <w:ind w:firstLineChars="500" w:firstLine="1200"/>
        <w:rPr>
          <w:sz w:val="24"/>
          <w:szCs w:val="22"/>
        </w:rPr>
      </w:pPr>
      <w:r w:rsidRPr="00EC3EA3">
        <w:rPr>
          <w:rFonts w:hint="eastAsia"/>
          <w:sz w:val="24"/>
          <w:szCs w:val="22"/>
        </w:rPr>
        <w:t>带取样点，观察口，平台，爬梯，符合环保取样规范要求</w:t>
      </w:r>
      <w:r>
        <w:rPr>
          <w:rFonts w:hint="eastAsia"/>
          <w:sz w:val="24"/>
          <w:szCs w:val="22"/>
        </w:rPr>
        <w:t>；</w:t>
      </w:r>
    </w:p>
    <w:p w14:paraId="4B4604E4" w14:textId="77777777" w:rsidR="00EC3EA3" w:rsidRDefault="00EC3EA3" w:rsidP="00EC3EA3">
      <w:pPr>
        <w:pStyle w:val="a0"/>
        <w:ind w:firstLineChars="500" w:firstLine="1200"/>
        <w:rPr>
          <w:sz w:val="24"/>
          <w:szCs w:val="22"/>
        </w:rPr>
      </w:pPr>
      <w:r w:rsidRPr="00EC3EA3">
        <w:rPr>
          <w:rFonts w:hint="eastAsia"/>
          <w:sz w:val="24"/>
          <w:szCs w:val="22"/>
        </w:rPr>
        <w:t>风机入口带开关型电动风阀，</w:t>
      </w:r>
      <w:r w:rsidRPr="00EC3EA3">
        <w:rPr>
          <w:rFonts w:hint="eastAsia"/>
          <w:sz w:val="24"/>
          <w:szCs w:val="22"/>
        </w:rPr>
        <w:t>24V</w:t>
      </w:r>
      <w:r>
        <w:rPr>
          <w:rFonts w:hint="eastAsia"/>
          <w:sz w:val="24"/>
          <w:szCs w:val="22"/>
        </w:rPr>
        <w:t>；</w:t>
      </w:r>
    </w:p>
    <w:p w14:paraId="57B9184C" w14:textId="793D99E6" w:rsidR="00EC3EA3" w:rsidRPr="00EC3EA3" w:rsidRDefault="00EC3EA3" w:rsidP="00EC3EA3">
      <w:pPr>
        <w:pStyle w:val="a0"/>
        <w:ind w:firstLineChars="500" w:firstLine="1200"/>
        <w:rPr>
          <w:sz w:val="24"/>
          <w:szCs w:val="22"/>
        </w:rPr>
      </w:pPr>
      <w:r w:rsidRPr="00EC3EA3">
        <w:rPr>
          <w:rFonts w:hint="eastAsia"/>
          <w:sz w:val="24"/>
          <w:szCs w:val="22"/>
        </w:rPr>
        <w:t>设备之间的连接风管及管件等由厂家配套提供</w:t>
      </w:r>
      <w:r w:rsidRPr="00EC3EA3">
        <w:rPr>
          <w:rFonts w:hint="eastAsia"/>
          <w:sz w:val="24"/>
          <w:szCs w:val="22"/>
        </w:rPr>
        <w:t>.</w:t>
      </w:r>
    </w:p>
    <w:p w14:paraId="487ABC3A" w14:textId="72E60867" w:rsidR="0002781D" w:rsidRPr="00664606" w:rsidRDefault="00EC3EA3" w:rsidP="00EC3EA3">
      <w:pPr>
        <w:pStyle w:val="a0"/>
        <w:ind w:firstLineChars="500" w:firstLine="1200"/>
        <w:rPr>
          <w:sz w:val="24"/>
          <w:szCs w:val="22"/>
        </w:rPr>
      </w:pPr>
      <w:r w:rsidRPr="00EC3EA3">
        <w:rPr>
          <w:rFonts w:hint="eastAsia"/>
          <w:sz w:val="24"/>
          <w:szCs w:val="22"/>
        </w:rPr>
        <w:t>风机出口后的风管材质为玻璃钢</w:t>
      </w:r>
    </w:p>
    <w:p w14:paraId="04D3E862" w14:textId="15DF2965" w:rsidR="00534D5E" w:rsidRDefault="002179DB" w:rsidP="00534D5E">
      <w:pPr>
        <w:pStyle w:val="a0"/>
        <w:rPr>
          <w:sz w:val="32"/>
          <w:szCs w:val="28"/>
        </w:rPr>
      </w:pPr>
      <w:r w:rsidRPr="002179DB">
        <w:rPr>
          <w:rFonts w:hint="eastAsia"/>
          <w:sz w:val="32"/>
          <w:szCs w:val="28"/>
        </w:rPr>
        <w:t>硅烷燃烧塔处理设备</w:t>
      </w:r>
      <w:r>
        <w:rPr>
          <w:rFonts w:hint="eastAsia"/>
          <w:sz w:val="32"/>
          <w:szCs w:val="28"/>
        </w:rPr>
        <w:t>1</w:t>
      </w:r>
      <w:r>
        <w:rPr>
          <w:rFonts w:hint="eastAsia"/>
          <w:sz w:val="32"/>
          <w:szCs w:val="28"/>
        </w:rPr>
        <w:t>套</w:t>
      </w:r>
      <w:r w:rsidRPr="002179DB">
        <w:rPr>
          <w:rFonts w:hint="eastAsia"/>
          <w:sz w:val="32"/>
          <w:szCs w:val="28"/>
        </w:rPr>
        <w:t>：</w:t>
      </w:r>
    </w:p>
    <w:p w14:paraId="0E2EA26C" w14:textId="3C4914F1" w:rsidR="002179DB" w:rsidRDefault="002179DB" w:rsidP="002179DB">
      <w:pPr>
        <w:pStyle w:val="a0"/>
        <w:ind w:firstLineChars="200" w:firstLine="480"/>
        <w:rPr>
          <w:sz w:val="24"/>
          <w:szCs w:val="22"/>
        </w:rPr>
      </w:pPr>
      <w:r w:rsidRPr="001A3804">
        <w:rPr>
          <w:rFonts w:hint="eastAsia"/>
          <w:sz w:val="24"/>
          <w:szCs w:val="22"/>
        </w:rPr>
        <w:t>设备名称：</w:t>
      </w:r>
      <w:r w:rsidRPr="002179DB">
        <w:rPr>
          <w:rFonts w:hint="eastAsia"/>
          <w:sz w:val="24"/>
          <w:szCs w:val="22"/>
        </w:rPr>
        <w:t>立</w:t>
      </w:r>
      <w:r>
        <w:rPr>
          <w:rFonts w:hint="eastAsia"/>
          <w:sz w:val="24"/>
          <w:szCs w:val="22"/>
        </w:rPr>
        <w:t>式</w:t>
      </w:r>
      <w:r w:rsidRPr="002179DB">
        <w:rPr>
          <w:rFonts w:hint="eastAsia"/>
          <w:sz w:val="24"/>
          <w:szCs w:val="22"/>
        </w:rPr>
        <w:t>硅烷燃烧塔处理设备</w:t>
      </w:r>
      <w:r>
        <w:rPr>
          <w:rFonts w:hint="eastAsia"/>
          <w:sz w:val="24"/>
          <w:szCs w:val="22"/>
        </w:rPr>
        <w:t>；</w:t>
      </w:r>
    </w:p>
    <w:p w14:paraId="2E19C6AD" w14:textId="4C008A33" w:rsidR="002179DB" w:rsidRDefault="002179DB" w:rsidP="002179DB">
      <w:pPr>
        <w:pStyle w:val="a0"/>
        <w:ind w:left="360"/>
        <w:rPr>
          <w:sz w:val="24"/>
          <w:szCs w:val="22"/>
        </w:rPr>
      </w:pPr>
      <w:r>
        <w:rPr>
          <w:rFonts w:hint="eastAsia"/>
          <w:sz w:val="24"/>
          <w:szCs w:val="22"/>
        </w:rPr>
        <w:t>处理量：</w:t>
      </w:r>
      <w:r>
        <w:rPr>
          <w:sz w:val="24"/>
          <w:szCs w:val="22"/>
        </w:rPr>
        <w:t>3000CMH</w:t>
      </w:r>
      <w:r>
        <w:rPr>
          <w:rFonts w:hint="eastAsia"/>
          <w:sz w:val="24"/>
          <w:szCs w:val="22"/>
        </w:rPr>
        <w:t>，机组外余压＞</w:t>
      </w:r>
      <w:r>
        <w:rPr>
          <w:sz w:val="24"/>
          <w:szCs w:val="22"/>
        </w:rPr>
        <w:t>2200Pa,</w:t>
      </w:r>
      <w:r w:rsidRPr="002179DB">
        <w:rPr>
          <w:rFonts w:hint="eastAsia"/>
          <w:sz w:val="24"/>
          <w:szCs w:val="22"/>
        </w:rPr>
        <w:t xml:space="preserve"> </w:t>
      </w:r>
      <w:r>
        <w:rPr>
          <w:rFonts w:hint="eastAsia"/>
          <w:sz w:val="24"/>
          <w:szCs w:val="22"/>
        </w:rPr>
        <w:t>设备阻力＜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00Pa</w:t>
      </w:r>
      <w:r>
        <w:rPr>
          <w:rFonts w:hint="eastAsia"/>
          <w:sz w:val="24"/>
          <w:szCs w:val="22"/>
        </w:rPr>
        <w:t>，处理效率＞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5%</w:t>
      </w:r>
      <w:r>
        <w:rPr>
          <w:rFonts w:hint="eastAsia"/>
          <w:sz w:val="24"/>
          <w:szCs w:val="22"/>
        </w:rPr>
        <w:t>；</w:t>
      </w:r>
    </w:p>
    <w:p w14:paraId="12FE96DF" w14:textId="77777777" w:rsidR="000D2FE5" w:rsidRDefault="002179DB" w:rsidP="002179DB">
      <w:pPr>
        <w:pStyle w:val="a0"/>
        <w:ind w:left="360"/>
        <w:rPr>
          <w:sz w:val="24"/>
          <w:szCs w:val="22"/>
        </w:rPr>
      </w:pPr>
      <w:r>
        <w:rPr>
          <w:rFonts w:hint="eastAsia"/>
          <w:sz w:val="24"/>
          <w:szCs w:val="22"/>
        </w:rPr>
        <w:t>燃烧桶：外径</w:t>
      </w:r>
      <w:r>
        <w:rPr>
          <w:rFonts w:hint="eastAsia"/>
          <w:sz w:val="24"/>
          <w:szCs w:val="22"/>
        </w:rPr>
        <w:t>-</w:t>
      </w:r>
      <w:r>
        <w:rPr>
          <w:sz w:val="24"/>
          <w:szCs w:val="22"/>
        </w:rPr>
        <w:t>800mm,</w:t>
      </w:r>
      <w:r>
        <w:rPr>
          <w:rFonts w:hint="eastAsia"/>
          <w:sz w:val="24"/>
          <w:szCs w:val="22"/>
        </w:rPr>
        <w:t>高度</w:t>
      </w:r>
      <w:r>
        <w:rPr>
          <w:rFonts w:hint="eastAsia"/>
          <w:sz w:val="24"/>
          <w:szCs w:val="22"/>
        </w:rPr>
        <w:t>-</w:t>
      </w:r>
      <w:r>
        <w:rPr>
          <w:sz w:val="24"/>
          <w:szCs w:val="22"/>
        </w:rPr>
        <w:t>2100mm</w:t>
      </w:r>
      <w:r>
        <w:rPr>
          <w:rFonts w:hint="eastAsia"/>
          <w:sz w:val="24"/>
          <w:szCs w:val="22"/>
        </w:rPr>
        <w:t>，</w:t>
      </w:r>
      <w:r w:rsidRPr="002179DB">
        <w:rPr>
          <w:rFonts w:hint="eastAsia"/>
          <w:sz w:val="24"/>
          <w:szCs w:val="22"/>
        </w:rPr>
        <w:t>进气口</w:t>
      </w:r>
      <w:r>
        <w:rPr>
          <w:rFonts w:hint="eastAsia"/>
          <w:sz w:val="24"/>
          <w:szCs w:val="22"/>
        </w:rPr>
        <w:t>数量</w:t>
      </w:r>
      <w:r w:rsidRPr="002179DB">
        <w:rPr>
          <w:sz w:val="24"/>
          <w:szCs w:val="22"/>
        </w:rPr>
        <w:t>DN65 x4</w:t>
      </w:r>
      <w:r>
        <w:rPr>
          <w:rFonts w:hint="eastAsia"/>
          <w:sz w:val="24"/>
          <w:szCs w:val="22"/>
        </w:rPr>
        <w:t>，出</w:t>
      </w:r>
      <w:r w:rsidRPr="002179DB">
        <w:rPr>
          <w:rFonts w:hint="eastAsia"/>
          <w:sz w:val="24"/>
          <w:szCs w:val="22"/>
        </w:rPr>
        <w:t>气口</w:t>
      </w:r>
      <w:r>
        <w:rPr>
          <w:rFonts w:hint="eastAsia"/>
          <w:sz w:val="24"/>
          <w:szCs w:val="22"/>
        </w:rPr>
        <w:t>数量</w:t>
      </w:r>
      <w:r w:rsidRPr="002179DB">
        <w:rPr>
          <w:sz w:val="24"/>
          <w:szCs w:val="22"/>
        </w:rPr>
        <w:t>DN195 x1</w:t>
      </w:r>
      <w:r>
        <w:rPr>
          <w:rFonts w:hint="eastAsia"/>
          <w:sz w:val="24"/>
          <w:szCs w:val="22"/>
        </w:rPr>
        <w:t>，</w:t>
      </w:r>
      <w:r>
        <w:rPr>
          <w:rFonts w:hint="eastAsia"/>
          <w:sz w:val="24"/>
          <w:szCs w:val="22"/>
        </w:rPr>
        <w:t>C</w:t>
      </w:r>
      <w:r>
        <w:rPr>
          <w:sz w:val="24"/>
          <w:szCs w:val="22"/>
        </w:rPr>
        <w:t>DA</w:t>
      </w:r>
      <w:r w:rsidRPr="002179DB">
        <w:t xml:space="preserve"> </w:t>
      </w:r>
      <w:r w:rsidRPr="002179DB">
        <w:rPr>
          <w:sz w:val="24"/>
          <w:szCs w:val="22"/>
        </w:rPr>
        <w:t>600L/min</w:t>
      </w:r>
      <w:r>
        <w:rPr>
          <w:rFonts w:hint="eastAsia"/>
          <w:sz w:val="24"/>
          <w:szCs w:val="22"/>
        </w:rPr>
        <w:t>，</w:t>
      </w:r>
      <w:r>
        <w:rPr>
          <w:rFonts w:hint="eastAsia"/>
          <w:sz w:val="24"/>
          <w:szCs w:val="22"/>
        </w:rPr>
        <w:t>N</w:t>
      </w:r>
      <w:r>
        <w:rPr>
          <w:sz w:val="24"/>
          <w:szCs w:val="22"/>
        </w:rPr>
        <w:t>2</w:t>
      </w:r>
      <w:r w:rsidRPr="002179DB">
        <w:t xml:space="preserve"> </w:t>
      </w:r>
      <w:r>
        <w:t>-</w:t>
      </w:r>
      <w:r w:rsidRPr="002179DB">
        <w:rPr>
          <w:sz w:val="24"/>
          <w:szCs w:val="22"/>
        </w:rPr>
        <w:t>250L/min</w:t>
      </w:r>
      <w:r>
        <w:rPr>
          <w:sz w:val="24"/>
          <w:szCs w:val="22"/>
        </w:rPr>
        <w:t>.</w:t>
      </w:r>
    </w:p>
    <w:p w14:paraId="4BEEAC39" w14:textId="77777777" w:rsidR="000D2FE5" w:rsidRDefault="000D2FE5" w:rsidP="000D2FE5">
      <w:pPr>
        <w:pStyle w:val="a0"/>
        <w:ind w:left="360"/>
        <w:rPr>
          <w:sz w:val="24"/>
          <w:szCs w:val="22"/>
        </w:rPr>
      </w:pPr>
      <w:r w:rsidRPr="00EA201C">
        <w:rPr>
          <w:rFonts w:hint="eastAsia"/>
          <w:sz w:val="24"/>
          <w:szCs w:val="22"/>
        </w:rPr>
        <w:t>配套水泵</w:t>
      </w:r>
      <w:r>
        <w:rPr>
          <w:rFonts w:hint="eastAsia"/>
          <w:sz w:val="24"/>
          <w:szCs w:val="22"/>
        </w:rPr>
        <w:t>：品牌</w:t>
      </w:r>
      <w:r>
        <w:rPr>
          <w:rFonts w:hint="eastAsia"/>
          <w:sz w:val="24"/>
          <w:szCs w:val="22"/>
        </w:rPr>
        <w:t>-</w:t>
      </w:r>
      <w:r>
        <w:rPr>
          <w:rFonts w:hint="eastAsia"/>
          <w:sz w:val="24"/>
          <w:szCs w:val="22"/>
        </w:rPr>
        <w:t>南方或同等，一用</w:t>
      </w:r>
      <w:proofErr w:type="gramStart"/>
      <w:r>
        <w:rPr>
          <w:rFonts w:hint="eastAsia"/>
          <w:sz w:val="24"/>
          <w:szCs w:val="22"/>
        </w:rPr>
        <w:t>一</w:t>
      </w:r>
      <w:proofErr w:type="gramEnd"/>
      <w:r>
        <w:rPr>
          <w:rFonts w:hint="eastAsia"/>
          <w:sz w:val="24"/>
          <w:szCs w:val="22"/>
        </w:rPr>
        <w:t>备；</w:t>
      </w:r>
    </w:p>
    <w:p w14:paraId="2CBB193B" w14:textId="26C76A4F" w:rsidR="002179DB" w:rsidRDefault="002179DB" w:rsidP="002179DB">
      <w:pPr>
        <w:pStyle w:val="a0"/>
        <w:ind w:left="360"/>
        <w:rPr>
          <w:sz w:val="24"/>
          <w:szCs w:val="22"/>
        </w:rPr>
      </w:pPr>
      <w:r w:rsidRPr="0040226E">
        <w:rPr>
          <w:rFonts w:hint="eastAsia"/>
          <w:sz w:val="24"/>
          <w:szCs w:val="22"/>
        </w:rPr>
        <w:t>配套风机</w:t>
      </w:r>
      <w:r>
        <w:rPr>
          <w:rFonts w:hint="eastAsia"/>
          <w:sz w:val="24"/>
          <w:szCs w:val="22"/>
        </w:rPr>
        <w:t>：</w:t>
      </w:r>
      <w:r w:rsidRPr="0040226E">
        <w:rPr>
          <w:rFonts w:hint="eastAsia"/>
          <w:sz w:val="24"/>
          <w:szCs w:val="22"/>
        </w:rPr>
        <w:t>流量</w:t>
      </w:r>
      <w:r w:rsidR="000D2FE5">
        <w:rPr>
          <w:sz w:val="24"/>
          <w:szCs w:val="22"/>
        </w:rPr>
        <w:t>30</w:t>
      </w:r>
      <w:r w:rsidRPr="0040226E">
        <w:rPr>
          <w:sz w:val="24"/>
          <w:szCs w:val="22"/>
        </w:rPr>
        <w:t>00</w:t>
      </w:r>
      <w:r>
        <w:rPr>
          <w:sz w:val="24"/>
          <w:szCs w:val="22"/>
        </w:rPr>
        <w:t>CMH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全压</w:t>
      </w:r>
      <w:r>
        <w:rPr>
          <w:rFonts w:hint="eastAsia"/>
          <w:sz w:val="24"/>
          <w:szCs w:val="22"/>
        </w:rPr>
        <w:t>2</w:t>
      </w:r>
      <w:r w:rsidR="000D2FE5">
        <w:rPr>
          <w:sz w:val="24"/>
          <w:szCs w:val="22"/>
        </w:rPr>
        <w:t>4</w:t>
      </w:r>
      <w:r>
        <w:rPr>
          <w:sz w:val="24"/>
          <w:szCs w:val="22"/>
        </w:rPr>
        <w:t>00</w:t>
      </w:r>
      <w:r w:rsidRPr="0040226E">
        <w:rPr>
          <w:rFonts w:hint="eastAsia"/>
          <w:sz w:val="24"/>
          <w:szCs w:val="22"/>
        </w:rPr>
        <w:t>Pa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 xml:space="preserve"> 1</w:t>
      </w:r>
      <w:r w:rsidRPr="0040226E">
        <w:rPr>
          <w:rFonts w:hint="eastAsia"/>
          <w:sz w:val="24"/>
          <w:szCs w:val="22"/>
        </w:rPr>
        <w:t>用</w:t>
      </w:r>
      <w:r>
        <w:rPr>
          <w:rFonts w:hint="eastAsia"/>
          <w:sz w:val="24"/>
          <w:szCs w:val="22"/>
        </w:rPr>
        <w:t>1</w:t>
      </w:r>
      <w:r w:rsidRPr="0040226E">
        <w:rPr>
          <w:rFonts w:hint="eastAsia"/>
          <w:sz w:val="24"/>
          <w:szCs w:val="22"/>
        </w:rPr>
        <w:t>备</w:t>
      </w:r>
      <w:r>
        <w:rPr>
          <w:rFonts w:hint="eastAsia"/>
          <w:sz w:val="24"/>
          <w:szCs w:val="22"/>
        </w:rPr>
        <w:t>，</w:t>
      </w:r>
      <w:r w:rsidRPr="0040226E">
        <w:rPr>
          <w:rFonts w:hint="eastAsia"/>
          <w:sz w:val="24"/>
          <w:szCs w:val="22"/>
        </w:rPr>
        <w:t>风机出口方向</w:t>
      </w:r>
      <w:r w:rsidR="000D2FE5">
        <w:rPr>
          <w:rFonts w:hint="eastAsia"/>
          <w:sz w:val="24"/>
          <w:szCs w:val="22"/>
        </w:rPr>
        <w:t>右</w:t>
      </w:r>
      <w:r>
        <w:rPr>
          <w:rFonts w:hint="eastAsia"/>
          <w:sz w:val="24"/>
          <w:szCs w:val="22"/>
        </w:rPr>
        <w:t>9</w:t>
      </w:r>
      <w:r>
        <w:rPr>
          <w:sz w:val="24"/>
          <w:szCs w:val="22"/>
        </w:rPr>
        <w:t>0</w:t>
      </w:r>
      <w:r>
        <w:rPr>
          <w:rFonts w:hint="eastAsia"/>
          <w:sz w:val="24"/>
          <w:szCs w:val="22"/>
        </w:rPr>
        <w:t>°，</w:t>
      </w:r>
      <w:r w:rsidRPr="0040226E">
        <w:rPr>
          <w:rFonts w:hint="eastAsia"/>
          <w:sz w:val="24"/>
          <w:szCs w:val="22"/>
        </w:rPr>
        <w:t>风机材质</w:t>
      </w:r>
      <w:r>
        <w:rPr>
          <w:rFonts w:hint="eastAsia"/>
          <w:sz w:val="24"/>
          <w:szCs w:val="22"/>
        </w:rPr>
        <w:t>：</w:t>
      </w:r>
      <w:r w:rsidR="000D2FE5">
        <w:rPr>
          <w:sz w:val="24"/>
          <w:szCs w:val="22"/>
        </w:rPr>
        <w:t>FRP</w:t>
      </w:r>
      <w:r>
        <w:rPr>
          <w:rFonts w:hint="eastAsia"/>
          <w:sz w:val="24"/>
          <w:szCs w:val="22"/>
        </w:rPr>
        <w:t>；</w:t>
      </w:r>
    </w:p>
    <w:p w14:paraId="361E5FE9" w14:textId="13FEC178" w:rsidR="0011149B" w:rsidRDefault="002179DB" w:rsidP="0011149B">
      <w:pPr>
        <w:pStyle w:val="aff3"/>
        <w:spacing w:line="360" w:lineRule="auto"/>
        <w:ind w:leftChars="200" w:left="420" w:firstLineChars="0" w:firstLine="0"/>
        <w:rPr>
          <w:sz w:val="24"/>
          <w:szCs w:val="22"/>
        </w:rPr>
      </w:pPr>
      <w:r>
        <w:rPr>
          <w:rFonts w:hint="eastAsia"/>
          <w:sz w:val="24"/>
          <w:szCs w:val="22"/>
        </w:rPr>
        <w:t>备注：</w:t>
      </w:r>
      <w:r w:rsidRPr="0040226E">
        <w:rPr>
          <w:rFonts w:hint="eastAsia"/>
          <w:sz w:val="24"/>
          <w:szCs w:val="22"/>
        </w:rPr>
        <w:t>风机配变频电机</w:t>
      </w:r>
      <w:r>
        <w:rPr>
          <w:rFonts w:hint="eastAsia"/>
          <w:sz w:val="24"/>
          <w:szCs w:val="22"/>
        </w:rPr>
        <w:t>，</w:t>
      </w:r>
      <w:r w:rsidR="000D2FE5" w:rsidRPr="000D2FE5">
        <w:rPr>
          <w:rFonts w:ascii="宋体" w:hAnsi="宋体" w:hint="eastAsia"/>
          <w:kern w:val="1"/>
          <w:sz w:val="24"/>
          <w:szCs w:val="24"/>
        </w:rPr>
        <w:t>一用</w:t>
      </w:r>
      <w:proofErr w:type="gramStart"/>
      <w:r w:rsidR="000D2FE5" w:rsidRPr="000D2FE5">
        <w:rPr>
          <w:rFonts w:ascii="宋体" w:hAnsi="宋体" w:hint="eastAsia"/>
          <w:kern w:val="1"/>
          <w:sz w:val="24"/>
          <w:szCs w:val="24"/>
        </w:rPr>
        <w:t>一</w:t>
      </w:r>
      <w:proofErr w:type="gramEnd"/>
      <w:r w:rsidR="000D2FE5" w:rsidRPr="000D2FE5">
        <w:rPr>
          <w:rFonts w:ascii="宋体" w:hAnsi="宋体" w:hint="eastAsia"/>
          <w:kern w:val="1"/>
          <w:sz w:val="24"/>
          <w:szCs w:val="24"/>
        </w:rPr>
        <w:t>备</w:t>
      </w:r>
      <w:r w:rsidR="000D2FE5">
        <w:rPr>
          <w:rFonts w:ascii="宋体" w:hAnsi="宋体" w:hint="eastAsia"/>
          <w:kern w:val="1"/>
          <w:sz w:val="24"/>
          <w:szCs w:val="24"/>
        </w:rPr>
        <w:t>，</w:t>
      </w:r>
      <w:r w:rsidRPr="0040226E">
        <w:rPr>
          <w:rFonts w:hint="eastAsia"/>
          <w:sz w:val="24"/>
          <w:szCs w:val="22"/>
        </w:rPr>
        <w:t xml:space="preserve"> </w:t>
      </w:r>
      <w:r>
        <w:rPr>
          <w:rFonts w:hint="eastAsia"/>
          <w:sz w:val="24"/>
          <w:szCs w:val="22"/>
        </w:rPr>
        <w:t>风机品牌：</w:t>
      </w:r>
      <w:r w:rsidR="0011149B" w:rsidRPr="0040226E">
        <w:rPr>
          <w:rFonts w:hint="eastAsia"/>
          <w:sz w:val="24"/>
          <w:szCs w:val="22"/>
        </w:rPr>
        <w:t>上海英飞，上海</w:t>
      </w:r>
      <w:proofErr w:type="gramStart"/>
      <w:r w:rsidR="0011149B" w:rsidRPr="0040226E">
        <w:rPr>
          <w:rFonts w:hint="eastAsia"/>
          <w:sz w:val="24"/>
          <w:szCs w:val="22"/>
        </w:rPr>
        <w:t>科禄格</w:t>
      </w:r>
      <w:proofErr w:type="gramEnd"/>
      <w:r w:rsidR="0011149B" w:rsidRPr="0040226E">
        <w:rPr>
          <w:rFonts w:hint="eastAsia"/>
          <w:sz w:val="24"/>
          <w:szCs w:val="22"/>
        </w:rPr>
        <w:t>，</w:t>
      </w:r>
      <w:r w:rsidR="0011149B">
        <w:rPr>
          <w:rFonts w:hint="eastAsia"/>
          <w:sz w:val="24"/>
          <w:szCs w:val="22"/>
        </w:rPr>
        <w:t>上海应达，</w:t>
      </w:r>
      <w:r w:rsidR="0011149B" w:rsidRPr="0040226E">
        <w:rPr>
          <w:rFonts w:hint="eastAsia"/>
          <w:sz w:val="24"/>
          <w:szCs w:val="22"/>
        </w:rPr>
        <w:t>上</w:t>
      </w:r>
      <w:r w:rsidR="0011149B" w:rsidRPr="0040226E">
        <w:rPr>
          <w:rFonts w:hint="eastAsia"/>
          <w:sz w:val="24"/>
          <w:szCs w:val="22"/>
        </w:rPr>
        <w:lastRenderedPageBreak/>
        <w:t>海通用</w:t>
      </w:r>
      <w:r w:rsidR="0011149B">
        <w:rPr>
          <w:rFonts w:hint="eastAsia"/>
          <w:sz w:val="24"/>
          <w:szCs w:val="22"/>
        </w:rPr>
        <w:t>或同等品牌。</w:t>
      </w:r>
    </w:p>
    <w:p w14:paraId="11947D5D" w14:textId="5750140F" w:rsidR="002179DB" w:rsidRDefault="002179DB" w:rsidP="0011149B">
      <w:pPr>
        <w:pStyle w:val="aff3"/>
        <w:spacing w:line="360" w:lineRule="auto"/>
        <w:ind w:leftChars="200" w:left="420" w:firstLineChars="300" w:firstLine="720"/>
        <w:rPr>
          <w:rFonts w:ascii="宋体" w:hAnsi="宋体"/>
          <w:kern w:val="1"/>
          <w:sz w:val="24"/>
          <w:szCs w:val="24"/>
        </w:rPr>
      </w:pPr>
      <w:r>
        <w:rPr>
          <w:rFonts w:ascii="宋体" w:hAnsi="宋体" w:hint="eastAsia"/>
          <w:kern w:val="1"/>
          <w:sz w:val="24"/>
          <w:szCs w:val="24"/>
        </w:rPr>
        <w:t>变频器：品牌选用国内外一线品牌。</w:t>
      </w:r>
    </w:p>
    <w:p w14:paraId="089A140F" w14:textId="7F69AC2A" w:rsidR="002179DB" w:rsidRDefault="002179DB" w:rsidP="002179DB">
      <w:pPr>
        <w:pStyle w:val="a0"/>
        <w:ind w:firstLineChars="500" w:firstLine="1200"/>
        <w:rPr>
          <w:rFonts w:ascii="宋体" w:hAnsi="宋体"/>
          <w:kern w:val="1"/>
          <w:sz w:val="24"/>
          <w:szCs w:val="24"/>
        </w:rPr>
      </w:pPr>
      <w:r>
        <w:rPr>
          <w:rFonts w:ascii="宋体" w:hAnsi="宋体" w:hint="eastAsia"/>
          <w:kern w:val="1"/>
          <w:sz w:val="24"/>
          <w:szCs w:val="24"/>
        </w:rPr>
        <w:t>电气元件：ABB、施耐德、艾默生、西门子</w:t>
      </w:r>
      <w:r w:rsidR="0011149B">
        <w:rPr>
          <w:rFonts w:ascii="宋体" w:hAnsi="宋体" w:hint="eastAsia"/>
          <w:kern w:val="1"/>
          <w:sz w:val="24"/>
          <w:szCs w:val="24"/>
        </w:rPr>
        <w:t xml:space="preserve"> 或同</w:t>
      </w:r>
      <w:r>
        <w:rPr>
          <w:rFonts w:ascii="宋体" w:hAnsi="宋体" w:hint="eastAsia"/>
          <w:kern w:val="1"/>
          <w:sz w:val="24"/>
          <w:szCs w:val="24"/>
        </w:rPr>
        <w:t>等品牌。</w:t>
      </w:r>
    </w:p>
    <w:p w14:paraId="4B5B078B" w14:textId="77777777" w:rsidR="000D2FE5" w:rsidRDefault="000D2FE5" w:rsidP="000D2FE5">
      <w:pPr>
        <w:pStyle w:val="a0"/>
        <w:ind w:firstLineChars="500" w:firstLine="1200"/>
        <w:rPr>
          <w:rFonts w:ascii="宋体" w:hAnsi="宋体"/>
          <w:kern w:val="1"/>
          <w:sz w:val="24"/>
          <w:szCs w:val="24"/>
        </w:rPr>
      </w:pPr>
      <w:r w:rsidRPr="000D2FE5">
        <w:rPr>
          <w:rFonts w:ascii="宋体" w:hAnsi="宋体" w:hint="eastAsia"/>
          <w:kern w:val="1"/>
          <w:sz w:val="24"/>
          <w:szCs w:val="24"/>
        </w:rPr>
        <w:t>风机防爆设备自带控制系统，确保设备正常安全运行。</w:t>
      </w:r>
    </w:p>
    <w:p w14:paraId="0C57BABB" w14:textId="77777777" w:rsidR="000D2FE5" w:rsidRDefault="000D2FE5" w:rsidP="000D2FE5">
      <w:pPr>
        <w:pStyle w:val="a0"/>
        <w:ind w:firstLineChars="500" w:firstLine="1200"/>
        <w:rPr>
          <w:rFonts w:ascii="宋体" w:hAnsi="宋体"/>
          <w:kern w:val="1"/>
          <w:sz w:val="24"/>
          <w:szCs w:val="24"/>
        </w:rPr>
      </w:pPr>
      <w:r w:rsidRPr="000D2FE5">
        <w:rPr>
          <w:rFonts w:ascii="宋体" w:hAnsi="宋体" w:hint="eastAsia"/>
          <w:kern w:val="1"/>
          <w:sz w:val="24"/>
          <w:szCs w:val="24"/>
        </w:rPr>
        <w:t>能监控进出口浓度、运行状态、塔体前后压差、故障报警、能实现自动排污，自动补水 自动加药等</w:t>
      </w:r>
    </w:p>
    <w:p w14:paraId="1B6A3D01" w14:textId="7E3D2F97" w:rsidR="000D2FE5" w:rsidRPr="000D2FE5" w:rsidRDefault="000D2FE5" w:rsidP="000D2FE5">
      <w:pPr>
        <w:pStyle w:val="a0"/>
        <w:ind w:firstLineChars="500" w:firstLine="1200"/>
        <w:rPr>
          <w:rFonts w:ascii="宋体" w:hAnsi="宋体"/>
          <w:kern w:val="1"/>
          <w:sz w:val="24"/>
          <w:szCs w:val="24"/>
        </w:rPr>
      </w:pPr>
      <w:r w:rsidRPr="000D2FE5">
        <w:rPr>
          <w:rFonts w:ascii="宋体" w:hAnsi="宋体" w:hint="eastAsia"/>
          <w:kern w:val="1"/>
          <w:sz w:val="24"/>
          <w:szCs w:val="24"/>
        </w:rPr>
        <w:t>风机配带减振台座和排气筒高度不低于15 米</w:t>
      </w:r>
    </w:p>
    <w:p w14:paraId="55B30D07" w14:textId="3396ADB8" w:rsidR="000D2FE5" w:rsidRPr="000D2FE5" w:rsidRDefault="000D2FE5" w:rsidP="000D2FE5">
      <w:pPr>
        <w:pStyle w:val="a0"/>
        <w:ind w:firstLineChars="500" w:firstLine="1200"/>
        <w:rPr>
          <w:rFonts w:ascii="宋体" w:hAnsi="宋体"/>
          <w:kern w:val="1"/>
          <w:sz w:val="24"/>
          <w:szCs w:val="24"/>
        </w:rPr>
      </w:pPr>
      <w:r w:rsidRPr="000D2FE5">
        <w:rPr>
          <w:rFonts w:ascii="宋体" w:hAnsi="宋体" w:hint="eastAsia"/>
          <w:kern w:val="1"/>
          <w:sz w:val="24"/>
          <w:szCs w:val="24"/>
        </w:rPr>
        <w:t>设备自带电控柜。水泵、风机及电控柜均需防腐</w:t>
      </w:r>
      <w:r>
        <w:rPr>
          <w:rFonts w:ascii="宋体" w:hAnsi="宋体" w:hint="eastAsia"/>
          <w:kern w:val="1"/>
          <w:sz w:val="24"/>
          <w:szCs w:val="24"/>
        </w:rPr>
        <w:t>防爆</w:t>
      </w:r>
    </w:p>
    <w:p w14:paraId="5107B230" w14:textId="77777777" w:rsidR="000D2FE5" w:rsidRPr="000D2FE5" w:rsidRDefault="000D2FE5" w:rsidP="000D2FE5">
      <w:pPr>
        <w:pStyle w:val="a0"/>
        <w:ind w:firstLineChars="500" w:firstLine="1200"/>
        <w:rPr>
          <w:rFonts w:ascii="宋体" w:hAnsi="宋体"/>
          <w:kern w:val="1"/>
          <w:sz w:val="24"/>
          <w:szCs w:val="24"/>
        </w:rPr>
      </w:pPr>
      <w:r w:rsidRPr="000D2FE5">
        <w:rPr>
          <w:rFonts w:ascii="宋体" w:hAnsi="宋体" w:hint="eastAsia"/>
          <w:kern w:val="1"/>
          <w:sz w:val="24"/>
          <w:szCs w:val="24"/>
        </w:rPr>
        <w:t>配置集中加药系统</w:t>
      </w:r>
    </w:p>
    <w:p w14:paraId="5D1C602D" w14:textId="2F4BC3D0" w:rsidR="000D2FE5" w:rsidRDefault="000D2FE5" w:rsidP="000D2FE5">
      <w:pPr>
        <w:pStyle w:val="a0"/>
        <w:ind w:firstLineChars="500" w:firstLine="1200"/>
        <w:rPr>
          <w:rFonts w:ascii="宋体" w:hAnsi="宋体"/>
          <w:kern w:val="1"/>
          <w:sz w:val="24"/>
          <w:szCs w:val="24"/>
        </w:rPr>
      </w:pPr>
      <w:r w:rsidRPr="000D2FE5">
        <w:rPr>
          <w:rFonts w:ascii="宋体" w:hAnsi="宋体" w:hint="eastAsia"/>
          <w:kern w:val="1"/>
          <w:sz w:val="24"/>
          <w:szCs w:val="24"/>
        </w:rPr>
        <w:t>带取样点，观察口，平台，爬梯，符合环保取样规范要求洗涤塔顶部烟囱需设置避雷针，针尖需高出排放</w:t>
      </w:r>
      <w:proofErr w:type="gramStart"/>
      <w:r w:rsidRPr="000D2FE5">
        <w:rPr>
          <w:rFonts w:ascii="宋体" w:hAnsi="宋体" w:hint="eastAsia"/>
          <w:kern w:val="1"/>
          <w:sz w:val="24"/>
          <w:szCs w:val="24"/>
        </w:rPr>
        <w:t>口至少</w:t>
      </w:r>
      <w:proofErr w:type="gramEnd"/>
      <w:r w:rsidRPr="000D2FE5">
        <w:rPr>
          <w:rFonts w:ascii="宋体" w:hAnsi="宋体" w:hint="eastAsia"/>
          <w:kern w:val="1"/>
          <w:sz w:val="24"/>
          <w:szCs w:val="24"/>
        </w:rPr>
        <w:t>1米</w:t>
      </w:r>
    </w:p>
    <w:p w14:paraId="1258DC3A" w14:textId="77777777" w:rsidR="002A7255" w:rsidRDefault="002A7255" w:rsidP="000D2FE5">
      <w:pPr>
        <w:pStyle w:val="a0"/>
        <w:ind w:firstLineChars="500" w:firstLine="1200"/>
        <w:rPr>
          <w:rFonts w:ascii="宋体" w:hAnsi="宋体"/>
          <w:kern w:val="1"/>
          <w:sz w:val="24"/>
          <w:szCs w:val="24"/>
        </w:rPr>
      </w:pPr>
    </w:p>
    <w:sectPr w:rsidR="002A7255" w:rsidSect="001A3804">
      <w:pgSz w:w="11907" w:h="16840"/>
      <w:pgMar w:top="1134" w:right="882" w:bottom="1134" w:left="1365" w:header="567" w:footer="794" w:gutter="0"/>
      <w:pgNumType w:start="1"/>
      <w:cols w:space="720"/>
      <w:titlePg/>
      <w:docGrid w:type="lines" w:linePitch="3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F2C3D" w14:textId="77777777" w:rsidR="00321357" w:rsidRDefault="00321357" w:rsidP="00BA1A18">
      <w:r>
        <w:separator/>
      </w:r>
    </w:p>
  </w:endnote>
  <w:endnote w:type="continuationSeparator" w:id="0">
    <w:p w14:paraId="3D1A9CA3" w14:textId="77777777" w:rsidR="00321357" w:rsidRDefault="00321357" w:rsidP="00BA1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5F908" w14:textId="77777777" w:rsidR="00321357" w:rsidRDefault="00321357" w:rsidP="00BA1A18">
      <w:r>
        <w:separator/>
      </w:r>
    </w:p>
  </w:footnote>
  <w:footnote w:type="continuationSeparator" w:id="0">
    <w:p w14:paraId="7268429E" w14:textId="77777777" w:rsidR="00321357" w:rsidRDefault="00321357" w:rsidP="00BA1A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1F3154"/>
    <w:multiLevelType w:val="hybridMultilevel"/>
    <w:tmpl w:val="5A5A88CE"/>
    <w:lvl w:ilvl="0" w:tplc="C5D884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31125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F44"/>
    <w:rsid w:val="0002781D"/>
    <w:rsid w:val="0003341A"/>
    <w:rsid w:val="00033D8A"/>
    <w:rsid w:val="000D2FE5"/>
    <w:rsid w:val="0011149B"/>
    <w:rsid w:val="001439EF"/>
    <w:rsid w:val="001A3804"/>
    <w:rsid w:val="002179DB"/>
    <w:rsid w:val="002A7255"/>
    <w:rsid w:val="00321357"/>
    <w:rsid w:val="003854C6"/>
    <w:rsid w:val="003959B1"/>
    <w:rsid w:val="003D130A"/>
    <w:rsid w:val="0040226E"/>
    <w:rsid w:val="004633F8"/>
    <w:rsid w:val="00534D5E"/>
    <w:rsid w:val="00664606"/>
    <w:rsid w:val="00811EB8"/>
    <w:rsid w:val="0082021E"/>
    <w:rsid w:val="00AF3F44"/>
    <w:rsid w:val="00B47E3D"/>
    <w:rsid w:val="00BA1A18"/>
    <w:rsid w:val="00EA201C"/>
    <w:rsid w:val="00EC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B746DA"/>
  <w15:chartTrackingRefBased/>
  <w15:docId w15:val="{BFED96AA-5F41-4555-9183-FCDE6A26D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iPriority="0" w:unhideWhenUsed="1" w:qFormat="1"/>
    <w:lsdException w:name="index 3" w:semiHidden="1" w:uiPriority="0" w:unhideWhenUsed="1" w:qFormat="1"/>
    <w:lsdException w:name="index 4" w:semiHidden="1" w:uiPriority="0" w:unhideWhenUsed="1" w:qFormat="1"/>
    <w:lsdException w:name="index 5" w:semiHidden="1" w:uiPriority="0" w:unhideWhenUsed="1" w:qFormat="1"/>
    <w:lsdException w:name="index 6" w:semiHidden="1" w:uiPriority="0" w:unhideWhenUsed="1" w:qFormat="1"/>
    <w:lsdException w:name="index 7" w:semiHidden="1" w:uiPriority="0" w:unhideWhenUsed="1" w:qFormat="1"/>
    <w:lsdException w:name="index 8" w:semiHidden="1" w:uiPriority="0" w:unhideWhenUsed="1" w:qFormat="1"/>
    <w:lsdException w:name="index 9" w:semiHidden="1" w:uiPriority="0" w:unhideWhenUsed="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0" w:unhideWhenUsed="1" w:qFormat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iPriority="0" w:unhideWhenUsed="1" w:qFormat="1"/>
    <w:lsdException w:name="caption" w:semiHidden="1" w:uiPriority="35" w:unhideWhenUsed="1" w:qFormat="1"/>
    <w:lsdException w:name="table of figures" w:semiHidden="1" w:uiPriority="0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 w:qFormat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iPriority="0" w:unhideWhenUsed="1" w:qFormat="1"/>
    <w:lsdException w:name="Hyperlink" w:semiHidden="1" w:unhideWhenUsed="1" w:qFormat="1"/>
    <w:lsdException w:name="FollowedHyperlink" w:semiHidden="1" w:uiPriority="0" w:unhideWhenUsed="1" w:qFormat="1"/>
    <w:lsdException w:name="Strong" w:uiPriority="0" w:qFormat="1"/>
    <w:lsdException w:name="Emphasis" w:uiPriority="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BA1A1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BA1A18"/>
    <w:pPr>
      <w:keepNext/>
      <w:tabs>
        <w:tab w:val="left" w:pos="200"/>
      </w:tabs>
      <w:jc w:val="center"/>
      <w:outlineLvl w:val="0"/>
    </w:pPr>
    <w:rPr>
      <w:rFonts w:ascii="宋体" w:hAnsi="宋体"/>
      <w:b/>
      <w:sz w:val="36"/>
    </w:rPr>
  </w:style>
  <w:style w:type="paragraph" w:styleId="2">
    <w:name w:val="heading 2"/>
    <w:basedOn w:val="a"/>
    <w:next w:val="a"/>
    <w:link w:val="20"/>
    <w:qFormat/>
    <w:rsid w:val="00BA1A18"/>
    <w:pPr>
      <w:keepNext/>
      <w:jc w:val="center"/>
      <w:outlineLvl w:val="1"/>
    </w:pPr>
    <w:rPr>
      <w:rFonts w:ascii="宋体" w:hAnsi="宋体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BA1A18"/>
    <w:pPr>
      <w:keepNext/>
      <w:jc w:val="center"/>
      <w:outlineLvl w:val="2"/>
    </w:pPr>
    <w:rPr>
      <w:rFonts w:ascii="宋体" w:hAnsi="宋体"/>
      <w:sz w:val="28"/>
    </w:rPr>
  </w:style>
  <w:style w:type="paragraph" w:styleId="4">
    <w:name w:val="heading 4"/>
    <w:basedOn w:val="a"/>
    <w:next w:val="a"/>
    <w:link w:val="40"/>
    <w:qFormat/>
    <w:rsid w:val="00BA1A18"/>
    <w:pPr>
      <w:keepNext/>
      <w:outlineLvl w:val="3"/>
    </w:pPr>
    <w:rPr>
      <w:b/>
      <w:bCs/>
      <w:sz w:val="18"/>
    </w:rPr>
  </w:style>
  <w:style w:type="paragraph" w:styleId="5">
    <w:name w:val="heading 5"/>
    <w:basedOn w:val="a"/>
    <w:next w:val="a"/>
    <w:link w:val="50"/>
    <w:qFormat/>
    <w:rsid w:val="00BA1A18"/>
    <w:pPr>
      <w:keepNext/>
      <w:jc w:val="center"/>
      <w:outlineLvl w:val="4"/>
    </w:pPr>
    <w:rPr>
      <w:b/>
      <w:bCs/>
      <w:sz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qFormat/>
    <w:rsid w:val="00BA1A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qFormat/>
    <w:rsid w:val="00BA1A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BA1A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sid w:val="00BA1A18"/>
    <w:rPr>
      <w:sz w:val="18"/>
      <w:szCs w:val="18"/>
    </w:rPr>
  </w:style>
  <w:style w:type="character" w:customStyle="1" w:styleId="10">
    <w:name w:val="标题 1 字符"/>
    <w:basedOn w:val="a1"/>
    <w:link w:val="1"/>
    <w:qFormat/>
    <w:rsid w:val="00BA1A18"/>
    <w:rPr>
      <w:rFonts w:ascii="宋体" w:eastAsia="宋体" w:hAnsi="宋体" w:cs="Times New Roman"/>
      <w:b/>
      <w:sz w:val="36"/>
      <w:szCs w:val="20"/>
    </w:rPr>
  </w:style>
  <w:style w:type="character" w:customStyle="1" w:styleId="20">
    <w:name w:val="标题 2 字符"/>
    <w:basedOn w:val="a1"/>
    <w:link w:val="2"/>
    <w:qFormat/>
    <w:rsid w:val="00BA1A18"/>
    <w:rPr>
      <w:rFonts w:ascii="宋体" w:eastAsia="宋体" w:hAnsi="宋体" w:cs="Times New Roman"/>
      <w:b/>
      <w:bCs/>
      <w:sz w:val="28"/>
      <w:szCs w:val="28"/>
    </w:rPr>
  </w:style>
  <w:style w:type="character" w:customStyle="1" w:styleId="30">
    <w:name w:val="标题 3 字符"/>
    <w:basedOn w:val="a1"/>
    <w:link w:val="3"/>
    <w:rsid w:val="00BA1A18"/>
    <w:rPr>
      <w:rFonts w:ascii="宋体" w:eastAsia="宋体" w:hAnsi="宋体" w:cs="Times New Roman"/>
      <w:sz w:val="28"/>
      <w:szCs w:val="20"/>
    </w:rPr>
  </w:style>
  <w:style w:type="character" w:customStyle="1" w:styleId="40">
    <w:name w:val="标题 4 字符"/>
    <w:basedOn w:val="a1"/>
    <w:link w:val="4"/>
    <w:rsid w:val="00BA1A18"/>
    <w:rPr>
      <w:rFonts w:ascii="Times New Roman" w:eastAsia="宋体" w:hAnsi="Times New Roman" w:cs="Times New Roman"/>
      <w:b/>
      <w:bCs/>
      <w:sz w:val="18"/>
      <w:szCs w:val="20"/>
    </w:rPr>
  </w:style>
  <w:style w:type="character" w:customStyle="1" w:styleId="50">
    <w:name w:val="标题 5 字符"/>
    <w:basedOn w:val="a1"/>
    <w:link w:val="5"/>
    <w:rsid w:val="00BA1A18"/>
    <w:rPr>
      <w:rFonts w:ascii="Times New Roman" w:eastAsia="宋体" w:hAnsi="Times New Roman" w:cs="Times New Roman"/>
      <w:b/>
      <w:bCs/>
      <w:sz w:val="18"/>
      <w:szCs w:val="20"/>
    </w:rPr>
  </w:style>
  <w:style w:type="paragraph" w:styleId="a0">
    <w:name w:val="Body Text"/>
    <w:basedOn w:val="a"/>
    <w:link w:val="a8"/>
    <w:unhideWhenUsed/>
    <w:qFormat/>
    <w:rsid w:val="00BA1A18"/>
    <w:pPr>
      <w:spacing w:after="120"/>
    </w:pPr>
  </w:style>
  <w:style w:type="character" w:customStyle="1" w:styleId="a8">
    <w:name w:val="正文文本 字符"/>
    <w:basedOn w:val="a1"/>
    <w:link w:val="a0"/>
    <w:qFormat/>
    <w:rsid w:val="00BA1A18"/>
    <w:rPr>
      <w:rFonts w:ascii="Times New Roman" w:eastAsia="宋体" w:hAnsi="Times New Roman" w:cs="Times New Roman"/>
      <w:szCs w:val="20"/>
    </w:rPr>
  </w:style>
  <w:style w:type="paragraph" w:customStyle="1" w:styleId="xl27">
    <w:name w:val="xl27"/>
    <w:basedOn w:val="a"/>
    <w:qFormat/>
    <w:rsid w:val="00BA1A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OC7">
    <w:name w:val="toc 7"/>
    <w:basedOn w:val="a"/>
    <w:next w:val="a"/>
    <w:semiHidden/>
    <w:qFormat/>
    <w:rsid w:val="00BA1A18"/>
    <w:pPr>
      <w:ind w:left="1260"/>
      <w:jc w:val="left"/>
    </w:pPr>
    <w:rPr>
      <w:szCs w:val="21"/>
    </w:rPr>
  </w:style>
  <w:style w:type="paragraph" w:styleId="8">
    <w:name w:val="index 8"/>
    <w:basedOn w:val="a"/>
    <w:next w:val="a"/>
    <w:semiHidden/>
    <w:qFormat/>
    <w:rsid w:val="00BA1A18"/>
    <w:pPr>
      <w:ind w:leftChars="1400" w:left="1400"/>
    </w:pPr>
  </w:style>
  <w:style w:type="paragraph" w:styleId="a9">
    <w:name w:val="Normal Indent"/>
    <w:basedOn w:val="a"/>
    <w:link w:val="aa"/>
    <w:qFormat/>
    <w:rsid w:val="00BA1A18"/>
    <w:pPr>
      <w:ind w:firstLine="420"/>
    </w:pPr>
  </w:style>
  <w:style w:type="paragraph" w:styleId="51">
    <w:name w:val="index 5"/>
    <w:basedOn w:val="a"/>
    <w:next w:val="a"/>
    <w:semiHidden/>
    <w:qFormat/>
    <w:rsid w:val="00BA1A18"/>
    <w:pPr>
      <w:ind w:leftChars="800" w:left="800"/>
    </w:pPr>
  </w:style>
  <w:style w:type="paragraph" w:styleId="ab">
    <w:name w:val="Document Map"/>
    <w:basedOn w:val="a"/>
    <w:link w:val="ac"/>
    <w:semiHidden/>
    <w:qFormat/>
    <w:rsid w:val="00BA1A18"/>
    <w:pPr>
      <w:shd w:val="clear" w:color="auto" w:fill="000080"/>
    </w:pPr>
  </w:style>
  <w:style w:type="character" w:customStyle="1" w:styleId="ac">
    <w:name w:val="文档结构图 字符"/>
    <w:basedOn w:val="a1"/>
    <w:link w:val="ab"/>
    <w:semiHidden/>
    <w:rsid w:val="00BA1A18"/>
    <w:rPr>
      <w:rFonts w:ascii="Times New Roman" w:eastAsia="宋体" w:hAnsi="Times New Roman" w:cs="Times New Roman"/>
      <w:szCs w:val="20"/>
      <w:shd w:val="clear" w:color="auto" w:fill="000080"/>
    </w:rPr>
  </w:style>
  <w:style w:type="paragraph" w:styleId="6">
    <w:name w:val="index 6"/>
    <w:basedOn w:val="a"/>
    <w:next w:val="a"/>
    <w:semiHidden/>
    <w:qFormat/>
    <w:rsid w:val="00BA1A18"/>
    <w:pPr>
      <w:ind w:leftChars="1000" w:left="1000"/>
    </w:pPr>
  </w:style>
  <w:style w:type="paragraph" w:styleId="ad">
    <w:name w:val="Body Text Indent"/>
    <w:basedOn w:val="a"/>
    <w:link w:val="ae"/>
    <w:qFormat/>
    <w:rsid w:val="00BA1A18"/>
    <w:pPr>
      <w:adjustRightInd w:val="0"/>
      <w:spacing w:line="312" w:lineRule="atLeast"/>
      <w:ind w:firstLine="574"/>
      <w:textAlignment w:val="baseline"/>
    </w:pPr>
    <w:rPr>
      <w:rFonts w:ascii="宋体"/>
      <w:kern w:val="0"/>
      <w:sz w:val="28"/>
    </w:rPr>
  </w:style>
  <w:style w:type="character" w:customStyle="1" w:styleId="ae">
    <w:name w:val="正文文本缩进 字符"/>
    <w:basedOn w:val="a1"/>
    <w:link w:val="ad"/>
    <w:rsid w:val="00BA1A18"/>
    <w:rPr>
      <w:rFonts w:ascii="宋体" w:eastAsia="宋体" w:hAnsi="Times New Roman" w:cs="Times New Roman"/>
      <w:kern w:val="0"/>
      <w:sz w:val="28"/>
      <w:szCs w:val="20"/>
    </w:rPr>
  </w:style>
  <w:style w:type="paragraph" w:styleId="af">
    <w:name w:val="Block Text"/>
    <w:basedOn w:val="a"/>
    <w:qFormat/>
    <w:rsid w:val="00BA1A18"/>
    <w:pPr>
      <w:tabs>
        <w:tab w:val="left" w:pos="822"/>
        <w:tab w:val="left" w:pos="2205"/>
        <w:tab w:val="left" w:pos="9000"/>
      </w:tabs>
      <w:adjustRightInd w:val="0"/>
      <w:snapToGrid w:val="0"/>
      <w:spacing w:before="89"/>
      <w:ind w:leftChars="229" w:left="1890" w:right="11" w:hangingChars="587" w:hanging="1409"/>
    </w:pPr>
    <w:rPr>
      <w:sz w:val="24"/>
    </w:rPr>
  </w:style>
  <w:style w:type="paragraph" w:styleId="41">
    <w:name w:val="index 4"/>
    <w:basedOn w:val="a"/>
    <w:next w:val="a"/>
    <w:semiHidden/>
    <w:qFormat/>
    <w:rsid w:val="00BA1A18"/>
    <w:pPr>
      <w:ind w:leftChars="600" w:left="600"/>
    </w:pPr>
  </w:style>
  <w:style w:type="paragraph" w:styleId="TOC5">
    <w:name w:val="toc 5"/>
    <w:basedOn w:val="a"/>
    <w:next w:val="a"/>
    <w:semiHidden/>
    <w:qFormat/>
    <w:rsid w:val="00BA1A18"/>
    <w:pPr>
      <w:ind w:left="840"/>
      <w:jc w:val="left"/>
    </w:pPr>
    <w:rPr>
      <w:szCs w:val="21"/>
    </w:rPr>
  </w:style>
  <w:style w:type="paragraph" w:styleId="TOC3">
    <w:name w:val="toc 3"/>
    <w:basedOn w:val="a"/>
    <w:next w:val="a"/>
    <w:semiHidden/>
    <w:qFormat/>
    <w:rsid w:val="00BA1A18"/>
    <w:pPr>
      <w:ind w:left="420"/>
      <w:jc w:val="left"/>
    </w:pPr>
    <w:rPr>
      <w:i/>
      <w:iCs/>
      <w:szCs w:val="24"/>
    </w:rPr>
  </w:style>
  <w:style w:type="paragraph" w:styleId="af0">
    <w:name w:val="Plain Text"/>
    <w:basedOn w:val="a"/>
    <w:link w:val="af1"/>
    <w:qFormat/>
    <w:rsid w:val="00BA1A18"/>
    <w:rPr>
      <w:rFonts w:ascii="宋体" w:hAnsi="Courier New"/>
    </w:rPr>
  </w:style>
  <w:style w:type="character" w:customStyle="1" w:styleId="af1">
    <w:name w:val="纯文本 字符"/>
    <w:basedOn w:val="a1"/>
    <w:link w:val="af0"/>
    <w:rsid w:val="00BA1A18"/>
    <w:rPr>
      <w:rFonts w:ascii="宋体" w:eastAsia="宋体" w:hAnsi="Courier New" w:cs="Times New Roman"/>
      <w:szCs w:val="20"/>
    </w:rPr>
  </w:style>
  <w:style w:type="paragraph" w:styleId="TOC8">
    <w:name w:val="toc 8"/>
    <w:basedOn w:val="a"/>
    <w:next w:val="a"/>
    <w:semiHidden/>
    <w:qFormat/>
    <w:rsid w:val="00BA1A18"/>
    <w:pPr>
      <w:ind w:left="1470"/>
      <w:jc w:val="left"/>
    </w:pPr>
    <w:rPr>
      <w:szCs w:val="21"/>
    </w:rPr>
  </w:style>
  <w:style w:type="paragraph" w:styleId="31">
    <w:name w:val="index 3"/>
    <w:basedOn w:val="a"/>
    <w:next w:val="a"/>
    <w:semiHidden/>
    <w:qFormat/>
    <w:rsid w:val="00BA1A18"/>
    <w:pPr>
      <w:ind w:leftChars="400" w:left="400"/>
    </w:pPr>
  </w:style>
  <w:style w:type="paragraph" w:styleId="af2">
    <w:name w:val="Date"/>
    <w:basedOn w:val="a"/>
    <w:next w:val="a"/>
    <w:link w:val="af3"/>
    <w:qFormat/>
    <w:rsid w:val="00BA1A18"/>
    <w:pPr>
      <w:adjustRightInd w:val="0"/>
      <w:spacing w:line="312" w:lineRule="atLeast"/>
      <w:textAlignment w:val="baseline"/>
    </w:pPr>
    <w:rPr>
      <w:rFonts w:ascii="宋体"/>
      <w:kern w:val="0"/>
      <w:sz w:val="28"/>
    </w:rPr>
  </w:style>
  <w:style w:type="character" w:customStyle="1" w:styleId="af3">
    <w:name w:val="日期 字符"/>
    <w:basedOn w:val="a1"/>
    <w:link w:val="af2"/>
    <w:qFormat/>
    <w:rsid w:val="00BA1A18"/>
    <w:rPr>
      <w:rFonts w:ascii="宋体" w:eastAsia="宋体" w:hAnsi="Times New Roman" w:cs="Times New Roman"/>
      <w:kern w:val="0"/>
      <w:sz w:val="28"/>
      <w:szCs w:val="20"/>
    </w:rPr>
  </w:style>
  <w:style w:type="paragraph" w:styleId="21">
    <w:name w:val="Body Text Indent 2"/>
    <w:basedOn w:val="a"/>
    <w:link w:val="22"/>
    <w:qFormat/>
    <w:rsid w:val="00BA1A18"/>
    <w:pPr>
      <w:tabs>
        <w:tab w:val="left" w:pos="1785"/>
        <w:tab w:val="left" w:pos="1887"/>
        <w:tab w:val="left" w:pos="2112"/>
        <w:tab w:val="left" w:pos="9000"/>
      </w:tabs>
      <w:adjustRightInd w:val="0"/>
      <w:snapToGrid w:val="0"/>
      <w:ind w:leftChars="229" w:left="1890" w:hangingChars="587" w:hanging="1409"/>
    </w:pPr>
    <w:rPr>
      <w:sz w:val="24"/>
    </w:rPr>
  </w:style>
  <w:style w:type="character" w:customStyle="1" w:styleId="22">
    <w:name w:val="正文文本缩进 2 字符"/>
    <w:basedOn w:val="a1"/>
    <w:link w:val="21"/>
    <w:rsid w:val="00BA1A18"/>
    <w:rPr>
      <w:rFonts w:ascii="Times New Roman" w:eastAsia="宋体" w:hAnsi="Times New Roman" w:cs="Times New Roman"/>
      <w:sz w:val="24"/>
      <w:szCs w:val="20"/>
    </w:rPr>
  </w:style>
  <w:style w:type="paragraph" w:styleId="af4">
    <w:name w:val="Balloon Text"/>
    <w:basedOn w:val="a"/>
    <w:link w:val="af5"/>
    <w:unhideWhenUsed/>
    <w:qFormat/>
    <w:rsid w:val="00BA1A18"/>
    <w:rPr>
      <w:sz w:val="18"/>
      <w:szCs w:val="18"/>
    </w:rPr>
  </w:style>
  <w:style w:type="character" w:customStyle="1" w:styleId="af5">
    <w:name w:val="批注框文本 字符"/>
    <w:basedOn w:val="a1"/>
    <w:link w:val="af4"/>
    <w:qFormat/>
    <w:rsid w:val="00BA1A18"/>
    <w:rPr>
      <w:rFonts w:ascii="Times New Roman" w:eastAsia="宋体" w:hAnsi="Times New Roman" w:cs="Times New Roman"/>
      <w:sz w:val="18"/>
      <w:szCs w:val="18"/>
    </w:rPr>
  </w:style>
  <w:style w:type="paragraph" w:styleId="af6">
    <w:name w:val="Signature"/>
    <w:basedOn w:val="a"/>
    <w:link w:val="af7"/>
    <w:qFormat/>
    <w:rsid w:val="00BA1A18"/>
    <w:pPr>
      <w:adjustRightInd w:val="0"/>
      <w:spacing w:after="600" w:line="312" w:lineRule="atLeast"/>
      <w:jc w:val="center"/>
      <w:textAlignment w:val="baseline"/>
    </w:pPr>
    <w:rPr>
      <w:rFonts w:eastAsia="仿宋_GB2312"/>
      <w:kern w:val="0"/>
      <w:sz w:val="24"/>
    </w:rPr>
  </w:style>
  <w:style w:type="character" w:customStyle="1" w:styleId="af7">
    <w:name w:val="签名 字符"/>
    <w:basedOn w:val="a1"/>
    <w:link w:val="af6"/>
    <w:qFormat/>
    <w:rsid w:val="00BA1A18"/>
    <w:rPr>
      <w:rFonts w:ascii="Times New Roman" w:eastAsia="仿宋_GB2312" w:hAnsi="Times New Roman" w:cs="Times New Roman"/>
      <w:kern w:val="0"/>
      <w:sz w:val="24"/>
      <w:szCs w:val="20"/>
    </w:rPr>
  </w:style>
  <w:style w:type="paragraph" w:styleId="TOC1">
    <w:name w:val="toc 1"/>
    <w:basedOn w:val="a"/>
    <w:next w:val="a"/>
    <w:uiPriority w:val="39"/>
    <w:qFormat/>
    <w:rsid w:val="00BA1A18"/>
    <w:pPr>
      <w:tabs>
        <w:tab w:val="right" w:leader="dot" w:pos="9450"/>
      </w:tabs>
      <w:spacing w:before="100" w:beforeAutospacing="1" w:after="100" w:afterAutospacing="1" w:line="360" w:lineRule="exact"/>
      <w:ind w:leftChars="100" w:left="210"/>
    </w:pPr>
    <w:rPr>
      <w:b/>
      <w:bCs/>
      <w:caps/>
      <w:sz w:val="28"/>
      <w:szCs w:val="36"/>
    </w:rPr>
  </w:style>
  <w:style w:type="paragraph" w:styleId="TOC4">
    <w:name w:val="toc 4"/>
    <w:basedOn w:val="a"/>
    <w:next w:val="a"/>
    <w:semiHidden/>
    <w:qFormat/>
    <w:rsid w:val="00BA1A18"/>
    <w:pPr>
      <w:ind w:left="630"/>
      <w:jc w:val="left"/>
    </w:pPr>
    <w:rPr>
      <w:szCs w:val="21"/>
    </w:rPr>
  </w:style>
  <w:style w:type="paragraph" w:styleId="11">
    <w:name w:val="index 1"/>
    <w:basedOn w:val="a"/>
    <w:next w:val="a"/>
    <w:autoRedefine/>
    <w:semiHidden/>
    <w:unhideWhenUsed/>
    <w:qFormat/>
    <w:rsid w:val="00BA1A18"/>
  </w:style>
  <w:style w:type="paragraph" w:styleId="af8">
    <w:name w:val="index heading"/>
    <w:basedOn w:val="a"/>
    <w:next w:val="11"/>
    <w:semiHidden/>
    <w:qFormat/>
    <w:rsid w:val="00BA1A18"/>
  </w:style>
  <w:style w:type="paragraph" w:styleId="af9">
    <w:name w:val="Subtitle"/>
    <w:basedOn w:val="a"/>
    <w:next w:val="a"/>
    <w:link w:val="afa"/>
    <w:qFormat/>
    <w:rsid w:val="00BA1A18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a">
    <w:name w:val="副标题 字符"/>
    <w:basedOn w:val="a1"/>
    <w:link w:val="af9"/>
    <w:qFormat/>
    <w:rsid w:val="00BA1A18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TOC6">
    <w:name w:val="toc 6"/>
    <w:basedOn w:val="a"/>
    <w:next w:val="a"/>
    <w:semiHidden/>
    <w:qFormat/>
    <w:rsid w:val="00BA1A18"/>
    <w:pPr>
      <w:ind w:left="1050"/>
      <w:jc w:val="left"/>
    </w:pPr>
    <w:rPr>
      <w:szCs w:val="21"/>
    </w:rPr>
  </w:style>
  <w:style w:type="paragraph" w:styleId="32">
    <w:name w:val="Body Text Indent 3"/>
    <w:basedOn w:val="a"/>
    <w:link w:val="33"/>
    <w:qFormat/>
    <w:rsid w:val="00BA1A18"/>
    <w:pPr>
      <w:ind w:firstLine="555"/>
    </w:pPr>
    <w:rPr>
      <w:b/>
      <w:bCs/>
      <w:sz w:val="28"/>
      <w:u w:val="single"/>
    </w:rPr>
  </w:style>
  <w:style w:type="character" w:customStyle="1" w:styleId="33">
    <w:name w:val="正文文本缩进 3 字符"/>
    <w:basedOn w:val="a1"/>
    <w:link w:val="32"/>
    <w:rsid w:val="00BA1A18"/>
    <w:rPr>
      <w:rFonts w:ascii="Times New Roman" w:eastAsia="宋体" w:hAnsi="Times New Roman" w:cs="Times New Roman"/>
      <w:b/>
      <w:bCs/>
      <w:sz w:val="28"/>
      <w:szCs w:val="20"/>
      <w:u w:val="single"/>
    </w:rPr>
  </w:style>
  <w:style w:type="paragraph" w:styleId="7">
    <w:name w:val="index 7"/>
    <w:basedOn w:val="a"/>
    <w:next w:val="a"/>
    <w:semiHidden/>
    <w:qFormat/>
    <w:rsid w:val="00BA1A18"/>
    <w:pPr>
      <w:ind w:leftChars="1200" w:left="1200"/>
    </w:pPr>
  </w:style>
  <w:style w:type="paragraph" w:styleId="9">
    <w:name w:val="index 9"/>
    <w:basedOn w:val="a"/>
    <w:next w:val="a"/>
    <w:semiHidden/>
    <w:qFormat/>
    <w:rsid w:val="00BA1A18"/>
    <w:pPr>
      <w:ind w:leftChars="1600" w:left="1600"/>
    </w:pPr>
  </w:style>
  <w:style w:type="paragraph" w:styleId="afb">
    <w:name w:val="table of figures"/>
    <w:basedOn w:val="a"/>
    <w:next w:val="a"/>
    <w:semiHidden/>
    <w:qFormat/>
    <w:rsid w:val="00BA1A18"/>
    <w:pPr>
      <w:ind w:leftChars="200" w:left="840" w:hangingChars="200" w:hanging="420"/>
    </w:pPr>
  </w:style>
  <w:style w:type="paragraph" w:styleId="TOC2">
    <w:name w:val="toc 2"/>
    <w:basedOn w:val="a"/>
    <w:next w:val="a"/>
    <w:uiPriority w:val="39"/>
    <w:qFormat/>
    <w:rsid w:val="00BA1A18"/>
    <w:pPr>
      <w:tabs>
        <w:tab w:val="right" w:leader="dot" w:pos="9450"/>
      </w:tabs>
      <w:spacing w:line="400" w:lineRule="exact"/>
      <w:ind w:leftChars="250" w:left="250"/>
      <w:jc w:val="left"/>
    </w:pPr>
    <w:rPr>
      <w:bCs/>
      <w:smallCaps/>
      <w:sz w:val="24"/>
      <w:szCs w:val="24"/>
    </w:rPr>
  </w:style>
  <w:style w:type="paragraph" w:styleId="TOC9">
    <w:name w:val="toc 9"/>
    <w:basedOn w:val="a"/>
    <w:next w:val="a"/>
    <w:semiHidden/>
    <w:qFormat/>
    <w:rsid w:val="00BA1A18"/>
    <w:pPr>
      <w:ind w:left="1680"/>
      <w:jc w:val="left"/>
    </w:pPr>
    <w:rPr>
      <w:szCs w:val="21"/>
    </w:rPr>
  </w:style>
  <w:style w:type="paragraph" w:styleId="afc">
    <w:name w:val="Normal (Web)"/>
    <w:basedOn w:val="a"/>
    <w:qFormat/>
    <w:rsid w:val="00BA1A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3">
    <w:name w:val="index 2"/>
    <w:basedOn w:val="a"/>
    <w:next w:val="a"/>
    <w:semiHidden/>
    <w:qFormat/>
    <w:rsid w:val="00BA1A18"/>
    <w:pPr>
      <w:ind w:leftChars="200" w:left="200"/>
    </w:pPr>
  </w:style>
  <w:style w:type="table" w:styleId="afd">
    <w:name w:val="Table Grid"/>
    <w:basedOn w:val="a2"/>
    <w:qFormat/>
    <w:rsid w:val="00BA1A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Strong"/>
    <w:qFormat/>
    <w:rsid w:val="00BA1A18"/>
    <w:rPr>
      <w:b/>
      <w:bCs/>
    </w:rPr>
  </w:style>
  <w:style w:type="character" w:styleId="aff">
    <w:name w:val="page number"/>
    <w:basedOn w:val="a1"/>
    <w:qFormat/>
    <w:rsid w:val="00BA1A18"/>
  </w:style>
  <w:style w:type="character" w:styleId="aff0">
    <w:name w:val="FollowedHyperlink"/>
    <w:qFormat/>
    <w:rsid w:val="00BA1A18"/>
    <w:rPr>
      <w:color w:val="800080"/>
      <w:u w:val="single"/>
    </w:rPr>
  </w:style>
  <w:style w:type="character" w:styleId="aff1">
    <w:name w:val="Emphasis"/>
    <w:qFormat/>
    <w:rsid w:val="00BA1A18"/>
    <w:rPr>
      <w:color w:val="CC0000"/>
    </w:rPr>
  </w:style>
  <w:style w:type="character" w:styleId="aff2">
    <w:name w:val="Hyperlink"/>
    <w:uiPriority w:val="99"/>
    <w:qFormat/>
    <w:rsid w:val="00BA1A18"/>
    <w:rPr>
      <w:color w:val="0000FF"/>
      <w:u w:val="single"/>
    </w:rPr>
  </w:style>
  <w:style w:type="character" w:customStyle="1" w:styleId="CharCharCharCharCharCharCharCharChar">
    <w:name w:val="Char Char Char Char Char Char Char Char Char"/>
    <w:link w:val="CharCharCharCharCharCharCharChar"/>
    <w:qFormat/>
    <w:rsid w:val="00BA1A18"/>
    <w:rPr>
      <w:rFonts w:ascii="Verdana" w:hAnsi="Verdana"/>
      <w:lang w:eastAsia="en-US"/>
    </w:rPr>
  </w:style>
  <w:style w:type="paragraph" w:customStyle="1" w:styleId="CharCharCharCharCharCharCharChar">
    <w:name w:val="Char Char Char Char Char Char Char Char"/>
    <w:basedOn w:val="a"/>
    <w:link w:val="CharCharCharCharCharCharCharCharChar"/>
    <w:qFormat/>
    <w:rsid w:val="00BA1A18"/>
    <w:pPr>
      <w:widowControl/>
      <w:spacing w:after="160" w:line="240" w:lineRule="exact"/>
      <w:jc w:val="left"/>
    </w:pPr>
    <w:rPr>
      <w:rFonts w:ascii="Verdana" w:eastAsiaTheme="minorEastAsia" w:hAnsi="Verdana" w:cstheme="minorBidi"/>
      <w:szCs w:val="22"/>
      <w:lang w:eastAsia="en-US"/>
    </w:rPr>
  </w:style>
  <w:style w:type="character" w:customStyle="1" w:styleId="ca-4">
    <w:name w:val="ca-4"/>
    <w:basedOn w:val="a1"/>
    <w:qFormat/>
    <w:rsid w:val="00BA1A18"/>
  </w:style>
  <w:style w:type="character" w:customStyle="1" w:styleId="ca-3">
    <w:name w:val="ca-3"/>
    <w:basedOn w:val="a1"/>
    <w:qFormat/>
    <w:rsid w:val="00BA1A18"/>
  </w:style>
  <w:style w:type="paragraph" w:customStyle="1" w:styleId="CharChar1CharCharCharCharCharCharChar">
    <w:name w:val="Char Char1 Char Char Char Char Char Char Char"/>
    <w:basedOn w:val="a"/>
    <w:qFormat/>
    <w:rsid w:val="00BA1A18"/>
    <w:rPr>
      <w:rFonts w:ascii="Tahoma" w:hAnsi="Tahoma"/>
      <w:sz w:val="24"/>
    </w:rPr>
  </w:style>
  <w:style w:type="paragraph" w:customStyle="1" w:styleId="Char1CharCharChar">
    <w:name w:val="Char1 Char Char Char"/>
    <w:basedOn w:val="a"/>
    <w:rsid w:val="00BA1A18"/>
    <w:rPr>
      <w:rFonts w:ascii="Tahoma" w:hAnsi="Tahoma"/>
      <w:sz w:val="24"/>
    </w:rPr>
  </w:style>
  <w:style w:type="paragraph" w:customStyle="1" w:styleId="Char">
    <w:name w:val="Char"/>
    <w:basedOn w:val="a"/>
    <w:qFormat/>
    <w:rsid w:val="00BA1A18"/>
    <w:pPr>
      <w:jc w:val="center"/>
    </w:pPr>
    <w:rPr>
      <w:sz w:val="24"/>
      <w:szCs w:val="24"/>
    </w:rPr>
  </w:style>
  <w:style w:type="paragraph" w:customStyle="1" w:styleId="CharCharCharChar">
    <w:name w:val="Char Char Char Char"/>
    <w:basedOn w:val="ab"/>
    <w:qFormat/>
    <w:rsid w:val="00BA1A18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12">
    <w:name w:val="样式1"/>
    <w:basedOn w:val="a"/>
    <w:qFormat/>
    <w:rsid w:val="00BA1A18"/>
    <w:pPr>
      <w:tabs>
        <w:tab w:val="left" w:pos="709"/>
      </w:tabs>
      <w:adjustRightInd w:val="0"/>
      <w:ind w:left="709" w:hanging="709"/>
      <w:textAlignment w:val="baseline"/>
    </w:pPr>
    <w:rPr>
      <w:rFonts w:ascii="宋体" w:hAnsi="宋体"/>
      <w:kern w:val="0"/>
      <w:szCs w:val="21"/>
    </w:rPr>
  </w:style>
  <w:style w:type="paragraph" w:customStyle="1" w:styleId="Char1">
    <w:name w:val="Char1"/>
    <w:basedOn w:val="a"/>
    <w:qFormat/>
    <w:rsid w:val="00BA1A18"/>
    <w:pPr>
      <w:tabs>
        <w:tab w:val="left" w:pos="375"/>
      </w:tabs>
      <w:ind w:left="375" w:hanging="375"/>
    </w:pPr>
    <w:rPr>
      <w:sz w:val="24"/>
      <w:szCs w:val="24"/>
    </w:rPr>
  </w:style>
  <w:style w:type="paragraph" w:customStyle="1" w:styleId="DefaultParagraphFontParaChar">
    <w:name w:val="Default Paragraph Font Para Char"/>
    <w:basedOn w:val="a"/>
    <w:qFormat/>
    <w:rsid w:val="00BA1A18"/>
    <w:pPr>
      <w:widowControl/>
      <w:spacing w:after="160" w:line="240" w:lineRule="exact"/>
      <w:jc w:val="left"/>
    </w:pPr>
  </w:style>
  <w:style w:type="paragraph" w:customStyle="1" w:styleId="CharCharChar">
    <w:name w:val="Char Char Char"/>
    <w:basedOn w:val="a"/>
    <w:qFormat/>
    <w:rsid w:val="00BA1A18"/>
    <w:pPr>
      <w:tabs>
        <w:tab w:val="left" w:pos="375"/>
        <w:tab w:val="left" w:pos="1545"/>
      </w:tabs>
      <w:ind w:left="375" w:hanging="375"/>
    </w:pPr>
  </w:style>
  <w:style w:type="paragraph" w:customStyle="1" w:styleId="CharChar1CharCharCharCharCharCharChar1">
    <w:name w:val="Char Char1 Char Char Char Char Char Char Char1"/>
    <w:basedOn w:val="a"/>
    <w:qFormat/>
    <w:rsid w:val="00BA1A18"/>
    <w:rPr>
      <w:rFonts w:ascii="Tahoma" w:hAnsi="Tahoma"/>
      <w:sz w:val="24"/>
    </w:rPr>
  </w:style>
  <w:style w:type="paragraph" w:customStyle="1" w:styleId="PlainText2">
    <w:name w:val="Plain Text2"/>
    <w:basedOn w:val="a"/>
    <w:qFormat/>
    <w:rsid w:val="00BA1A18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customStyle="1" w:styleId="CharCharChar1">
    <w:name w:val="Char Char Char1"/>
    <w:basedOn w:val="a"/>
    <w:qFormat/>
    <w:rsid w:val="00BA1A18"/>
    <w:pPr>
      <w:tabs>
        <w:tab w:val="left" w:pos="375"/>
        <w:tab w:val="left" w:pos="1545"/>
      </w:tabs>
      <w:ind w:left="375" w:hanging="375"/>
    </w:pPr>
  </w:style>
  <w:style w:type="character" w:customStyle="1" w:styleId="aa">
    <w:name w:val="正文缩进 字符"/>
    <w:link w:val="a9"/>
    <w:qFormat/>
    <w:rsid w:val="00BA1A18"/>
    <w:rPr>
      <w:rFonts w:ascii="Times New Roman" w:eastAsia="宋体" w:hAnsi="Times New Roman" w:cs="Times New Roman"/>
      <w:szCs w:val="20"/>
    </w:rPr>
  </w:style>
  <w:style w:type="paragraph" w:customStyle="1" w:styleId="PlainText1">
    <w:name w:val="Plain Text1"/>
    <w:basedOn w:val="a"/>
    <w:qFormat/>
    <w:rsid w:val="00BA1A18"/>
    <w:pPr>
      <w:adjustRightInd w:val="0"/>
    </w:pPr>
    <w:rPr>
      <w:rFonts w:ascii="宋体" w:eastAsia="楷体_GB2312" w:hAnsi="Courier New" w:hint="eastAsia"/>
      <w:sz w:val="28"/>
    </w:rPr>
  </w:style>
  <w:style w:type="paragraph" w:styleId="aff3">
    <w:name w:val="List Paragraph"/>
    <w:basedOn w:val="a"/>
    <w:qFormat/>
    <w:rsid w:val="00BA1A18"/>
    <w:pPr>
      <w:ind w:firstLineChars="200" w:firstLine="420"/>
    </w:pPr>
    <w:rPr>
      <w:rFonts w:ascii="Calibri" w:hAnsi="Calibri"/>
    </w:rPr>
  </w:style>
  <w:style w:type="paragraph" w:customStyle="1" w:styleId="13">
    <w:name w:val="纯文本1"/>
    <w:basedOn w:val="a"/>
    <w:qFormat/>
    <w:rsid w:val="00BA1A18"/>
    <w:pPr>
      <w:widowControl/>
      <w:adjustRightInd w:val="0"/>
      <w:jc w:val="left"/>
      <w:textAlignment w:val="baseline"/>
    </w:pPr>
    <w:rPr>
      <w:rFonts w:ascii="宋体" w:eastAsia="楷体_GB2312" w:hAnsi="Courier New"/>
      <w:kern w:val="0"/>
      <w:sz w:val="26"/>
    </w:rPr>
  </w:style>
  <w:style w:type="character" w:customStyle="1" w:styleId="Char10">
    <w:name w:val="正文文本 Char1"/>
    <w:qFormat/>
    <w:rsid w:val="00BA1A18"/>
    <w:rPr>
      <w:rFonts w:ascii="楷体_GB2312" w:eastAsia="楷体_GB2312" w:hAnsi="Arial"/>
      <w:kern w:val="2"/>
      <w:sz w:val="28"/>
    </w:rPr>
  </w:style>
  <w:style w:type="character" w:customStyle="1" w:styleId="apple-converted-space">
    <w:name w:val="apple-converted-space"/>
    <w:basedOn w:val="a1"/>
    <w:qFormat/>
    <w:rsid w:val="00BA1A18"/>
  </w:style>
  <w:style w:type="character" w:customStyle="1" w:styleId="Char11">
    <w:name w:val="正文缩进 Char1"/>
    <w:basedOn w:val="a1"/>
    <w:qFormat/>
    <w:rsid w:val="00BA1A18"/>
    <w:rPr>
      <w:rFonts w:ascii="Arial Narrow" w:eastAsia="宋体" w:hAnsi="Arial Narrow"/>
      <w:kern w:val="2"/>
      <w:sz w:val="28"/>
      <w:lang w:val="en-US" w:eastAsia="zh-CN" w:bidi="ar-SA"/>
    </w:rPr>
  </w:style>
  <w:style w:type="paragraph" w:customStyle="1" w:styleId="aff4">
    <w:name w:val="第二级"/>
    <w:basedOn w:val="a"/>
    <w:link w:val="Char0"/>
    <w:qFormat/>
    <w:rsid w:val="00BA1A18"/>
    <w:pPr>
      <w:tabs>
        <w:tab w:val="left" w:pos="420"/>
      </w:tabs>
      <w:spacing w:line="360" w:lineRule="auto"/>
      <w:ind w:leftChars="-1" w:left="420" w:hanging="420"/>
      <w:jc w:val="left"/>
      <w:outlineLvl w:val="1"/>
    </w:pPr>
    <w:rPr>
      <w:rFonts w:ascii="Arial" w:hAnsi="宋体" w:cs="Arial"/>
      <w:b/>
      <w:color w:val="000000"/>
      <w:sz w:val="24"/>
    </w:rPr>
  </w:style>
  <w:style w:type="character" w:customStyle="1" w:styleId="Char0">
    <w:name w:val="第二级 Char"/>
    <w:basedOn w:val="a1"/>
    <w:link w:val="aff4"/>
    <w:qFormat/>
    <w:rsid w:val="00BA1A18"/>
    <w:rPr>
      <w:rFonts w:ascii="Arial" w:eastAsia="宋体" w:hAnsi="宋体" w:cs="Arial"/>
      <w:b/>
      <w:color w:val="000000"/>
      <w:sz w:val="24"/>
      <w:szCs w:val="20"/>
    </w:rPr>
  </w:style>
  <w:style w:type="character" w:customStyle="1" w:styleId="font11">
    <w:name w:val="font11"/>
    <w:basedOn w:val="a1"/>
    <w:rsid w:val="00BA1A1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1"/>
    <w:rsid w:val="00BA1A1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1"/>
    <w:rsid w:val="00BA1A18"/>
    <w:rPr>
      <w:rFonts w:ascii="Times New Roman" w:hAnsi="Times New Roman" w:cs="Times New Roman" w:hint="default"/>
      <w:color w:val="000000"/>
      <w:sz w:val="20"/>
      <w:szCs w:val="20"/>
      <w:u w:val="none"/>
      <w:vertAlign w:val="superscript"/>
    </w:rPr>
  </w:style>
  <w:style w:type="character" w:customStyle="1" w:styleId="font81">
    <w:name w:val="font81"/>
    <w:basedOn w:val="a1"/>
    <w:rsid w:val="00BA1A18"/>
    <w:rPr>
      <w:rFonts w:ascii="Times New Roman" w:hAnsi="Times New Roman" w:cs="Times New Roman" w:hint="default"/>
      <w:color w:val="000000"/>
      <w:sz w:val="20"/>
      <w:szCs w:val="20"/>
      <w:u w:val="none"/>
      <w:vertAlign w:val="superscript"/>
    </w:rPr>
  </w:style>
  <w:style w:type="character" w:customStyle="1" w:styleId="font61">
    <w:name w:val="font61"/>
    <w:basedOn w:val="a1"/>
    <w:rsid w:val="00BA1A18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4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泽建</dc:creator>
  <cp:keywords/>
  <dc:description/>
  <cp:lastModifiedBy>陈 泽建</cp:lastModifiedBy>
  <cp:revision>21</cp:revision>
  <dcterms:created xsi:type="dcterms:W3CDTF">2023-05-25T11:03:00Z</dcterms:created>
  <dcterms:modified xsi:type="dcterms:W3CDTF">2023-05-26T06:50:00Z</dcterms:modified>
</cp:coreProperties>
</file>